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9A" w:rsidRPr="00D76C51" w:rsidRDefault="001F50C6" w:rsidP="008D6656">
      <w:pPr>
        <w:pStyle w:val="TITLU"/>
        <w:rPr>
          <w:lang w:val="en-US"/>
        </w:rPr>
      </w:pPr>
      <w:permStart w:id="0" w:edGrp="everyone"/>
      <w:r w:rsidRPr="001F50C6">
        <w:t>HOTĂRÂRE</w:t>
      </w:r>
      <w:r w:rsidR="003B6B88">
        <w:t>A NR.</w:t>
      </w:r>
      <w:r w:rsidR="00207E59">
        <w:t>481</w:t>
      </w:r>
      <w:r w:rsidR="00113C4A">
        <w:t>/20</w:t>
      </w:r>
      <w:r w:rsidR="00D76C51">
        <w:rPr>
          <w:lang w:val="en-US"/>
        </w:rPr>
        <w:t>2</w:t>
      </w:r>
      <w:r w:rsidR="00DF75BE">
        <w:rPr>
          <w:lang w:val="en-US"/>
        </w:rPr>
        <w:t>2</w:t>
      </w:r>
    </w:p>
    <w:p w:rsidR="006724A3" w:rsidRPr="006724A3" w:rsidRDefault="006724A3" w:rsidP="006724A3">
      <w:pPr>
        <w:rPr>
          <w:b/>
          <w:kern w:val="0"/>
          <w:lang w:val="en-GB" w:eastAsia="en-GB"/>
        </w:rPr>
      </w:pPr>
      <w:bookmarkStart w:id="0" w:name="_Hlk118380007"/>
      <w:proofErr w:type="spellStart"/>
      <w:r w:rsidRPr="006724A3">
        <w:rPr>
          <w:b/>
          <w:kern w:val="0"/>
          <w:lang w:val="en-US" w:eastAsia="en-US"/>
        </w:rPr>
        <w:t>privind</w:t>
      </w:r>
      <w:proofErr w:type="spellEnd"/>
      <w:r w:rsidRPr="006724A3">
        <w:rPr>
          <w:b/>
          <w:kern w:val="0"/>
          <w:lang w:val="en-US" w:eastAsia="en-US"/>
        </w:rPr>
        <w:t xml:space="preserve"> </w:t>
      </w:r>
      <w:bookmarkStart w:id="1" w:name="_Hlk118380721"/>
      <w:proofErr w:type="spellStart"/>
      <w:r w:rsidRPr="006724A3">
        <w:rPr>
          <w:b/>
          <w:kern w:val="0"/>
          <w:lang w:val="en-US" w:eastAsia="en-US"/>
        </w:rPr>
        <w:t>aprobarea</w:t>
      </w:r>
      <w:proofErr w:type="spellEnd"/>
      <w:r w:rsidRPr="006724A3">
        <w:rPr>
          <w:b/>
          <w:kern w:val="0"/>
          <w:lang w:val="en-US" w:eastAsia="en-US"/>
        </w:rPr>
        <w:t xml:space="preserve"> </w:t>
      </w:r>
      <w:proofErr w:type="spellStart"/>
      <w:r w:rsidRPr="006724A3">
        <w:rPr>
          <w:b/>
          <w:kern w:val="0"/>
          <w:lang w:val="en-US" w:eastAsia="en-US"/>
        </w:rPr>
        <w:t>depunerii</w:t>
      </w:r>
      <w:proofErr w:type="spellEnd"/>
      <w:r w:rsidRPr="006724A3">
        <w:rPr>
          <w:b/>
          <w:kern w:val="0"/>
          <w:lang w:val="en-US" w:eastAsia="en-US"/>
        </w:rPr>
        <w:t xml:space="preserve"> </w:t>
      </w:r>
      <w:proofErr w:type="spellStart"/>
      <w:r w:rsidRPr="006724A3">
        <w:rPr>
          <w:b/>
          <w:kern w:val="0"/>
          <w:lang w:val="en-US" w:eastAsia="en-US"/>
        </w:rPr>
        <w:t>proiectului</w:t>
      </w:r>
      <w:proofErr w:type="spellEnd"/>
      <w:r w:rsidRPr="006724A3">
        <w:rPr>
          <w:b/>
          <w:kern w:val="0"/>
          <w:lang w:val="en-US" w:eastAsia="en-US"/>
        </w:rPr>
        <w:t xml:space="preserve"> </w:t>
      </w:r>
      <w:proofErr w:type="spellStart"/>
      <w:r w:rsidRPr="006724A3">
        <w:rPr>
          <w:b/>
          <w:kern w:val="0"/>
          <w:lang w:val="en-US" w:eastAsia="en-US"/>
        </w:rPr>
        <w:t>pentru</w:t>
      </w:r>
      <w:proofErr w:type="spellEnd"/>
      <w:r w:rsidRPr="006724A3">
        <w:rPr>
          <w:b/>
          <w:kern w:val="0"/>
          <w:lang w:val="en-US" w:eastAsia="en-US"/>
        </w:rPr>
        <w:t xml:space="preserve"> </w:t>
      </w:r>
      <w:proofErr w:type="spellStart"/>
      <w:r w:rsidRPr="006724A3">
        <w:rPr>
          <w:b/>
          <w:kern w:val="0"/>
          <w:lang w:val="en-US" w:eastAsia="en-US"/>
        </w:rPr>
        <w:t>realizarea</w:t>
      </w:r>
      <w:proofErr w:type="spellEnd"/>
      <w:r w:rsidRPr="006724A3">
        <w:rPr>
          <w:b/>
          <w:kern w:val="0"/>
          <w:lang w:val="en-US" w:eastAsia="en-US"/>
        </w:rPr>
        <w:t xml:space="preserve"> </w:t>
      </w:r>
      <w:proofErr w:type="spellStart"/>
      <w:r w:rsidRPr="006724A3">
        <w:rPr>
          <w:b/>
          <w:kern w:val="0"/>
          <w:lang w:val="en-US" w:eastAsia="en-US"/>
        </w:rPr>
        <w:t>obiectivului</w:t>
      </w:r>
      <w:proofErr w:type="spellEnd"/>
      <w:r w:rsidRPr="006724A3">
        <w:rPr>
          <w:b/>
          <w:kern w:val="0"/>
          <w:lang w:val="en-US" w:eastAsia="en-US"/>
        </w:rPr>
        <w:t xml:space="preserve"> de </w:t>
      </w:r>
      <w:proofErr w:type="spellStart"/>
      <w:r w:rsidRPr="006724A3">
        <w:rPr>
          <w:b/>
          <w:kern w:val="0"/>
          <w:lang w:val="en-US" w:eastAsia="en-US"/>
        </w:rPr>
        <w:t>investiții</w:t>
      </w:r>
      <w:proofErr w:type="spellEnd"/>
      <w:r w:rsidRPr="006724A3">
        <w:rPr>
          <w:b/>
          <w:kern w:val="0"/>
          <w:lang w:val="en-US" w:eastAsia="en-US"/>
        </w:rPr>
        <w:t xml:space="preserve"> „</w:t>
      </w:r>
      <w:r w:rsidRPr="006724A3">
        <w:rPr>
          <w:b/>
        </w:rPr>
        <w:t>Înființarea Centrului integrat de colectare separată prin aport voluntar destinată aglomerării urbane Baia Mare</w:t>
      </w:r>
      <w:r w:rsidRPr="006724A3">
        <w:rPr>
          <w:b/>
          <w:kern w:val="0"/>
          <w:lang w:val="en-US" w:eastAsia="en-US"/>
        </w:rPr>
        <w:t xml:space="preserve">” </w:t>
      </w:r>
      <w:r w:rsidRPr="006724A3">
        <w:rPr>
          <w:b/>
          <w:kern w:val="0"/>
          <w:lang w:eastAsia="en-US"/>
        </w:rPr>
        <w:t>în vederea includerii la finanțare prin Planul naţional de redresare şi rezilienţă în cadrul apelului de proiecte PNRR/2022/C3/S/I.1.C, pentru subinvestiţia I.1.c "Centre integrate de colectare separată prin aport voluntar destinate aglomerărilor urbane", componenta 3: Managementul deşeurilor</w:t>
      </w:r>
    </w:p>
    <w:bookmarkEnd w:id="0"/>
    <w:bookmarkEnd w:id="1"/>
    <w:p w:rsidR="00113C4A" w:rsidRPr="00113C4A" w:rsidRDefault="00113C4A" w:rsidP="003B529B">
      <w:pPr>
        <w:pStyle w:val="TITLU"/>
        <w:rPr>
          <w:lang w:val="en-US"/>
        </w:rPr>
      </w:pPr>
    </w:p>
    <w:p w:rsidR="002F4448" w:rsidRPr="0086456E" w:rsidRDefault="0086456E" w:rsidP="0086456E">
      <w:pPr>
        <w:pStyle w:val="TITLU"/>
        <w:rPr>
          <w:lang w:val="en-US"/>
        </w:rPr>
      </w:pPr>
      <w:r w:rsidRPr="00FD4BDC">
        <w:t>Consiliul Local al Municipiului Baia Mare, întruni</w:t>
      </w:r>
      <w:r>
        <w:t xml:space="preserve">t în şedinţă </w:t>
      </w:r>
      <w:r>
        <w:rPr>
          <w:lang w:val="en-US"/>
        </w:rPr>
        <w:t>extraordinar</w:t>
      </w:r>
      <w:r>
        <w:t>ă, MIERCURI</w:t>
      </w:r>
      <w:r>
        <w:rPr>
          <w:lang w:val="en-US"/>
        </w:rPr>
        <w:t xml:space="preserve"> 16 NOIEMBRIE </w:t>
      </w:r>
      <w:r>
        <w:t>20</w:t>
      </w:r>
      <w:r>
        <w:rPr>
          <w:lang w:val="en-US"/>
        </w:rPr>
        <w:t>22</w:t>
      </w:r>
      <w:r w:rsidRPr="003B529B">
        <w:t xml:space="preserve">  </w:t>
      </w:r>
    </w:p>
    <w:p w:rsidR="0086456E" w:rsidRDefault="0086456E" w:rsidP="0086456E">
      <w:pPr>
        <w:pStyle w:val="SUBTITLU"/>
      </w:pPr>
    </w:p>
    <w:p w:rsidR="002F4448" w:rsidRPr="009C7A2C" w:rsidRDefault="002F4448" w:rsidP="009C7A2C">
      <w:pPr>
        <w:pStyle w:val="SUBTITLU"/>
      </w:pPr>
      <w:r w:rsidRPr="009C7A2C">
        <w:t>Examinând:</w:t>
      </w:r>
    </w:p>
    <w:p w:rsidR="00D60CDB" w:rsidRPr="00B240D7" w:rsidRDefault="00A731D0" w:rsidP="00012D3A">
      <w:pPr>
        <w:pStyle w:val="LISTA"/>
      </w:pPr>
      <w:r>
        <w:t xml:space="preserve">Proiectul de hotărâre iniţiat de către </w:t>
      </w:r>
      <w:r w:rsidR="006816D3">
        <w:t>domnul Cătălin Cherecheş, Primarul Municipiului Baia Mare</w:t>
      </w:r>
      <w:r w:rsidR="00797B08">
        <w:t xml:space="preserve">, </w:t>
      </w:r>
      <w:r w:rsidR="005A20BB">
        <w:t>înregistrat cu nr.</w:t>
      </w:r>
      <w:r w:rsidR="002C5937">
        <w:t>536</w:t>
      </w:r>
      <w:r w:rsidR="00D60CDB">
        <w:t>/20</w:t>
      </w:r>
      <w:r w:rsidR="00D76C51">
        <w:rPr>
          <w:lang w:val="en-US"/>
        </w:rPr>
        <w:t>2</w:t>
      </w:r>
      <w:r w:rsidR="00251010">
        <w:rPr>
          <w:lang w:val="en-US"/>
        </w:rPr>
        <w:t>2</w:t>
      </w:r>
      <w:r w:rsidR="00D60CDB">
        <w:t>;</w:t>
      </w:r>
    </w:p>
    <w:p w:rsidR="00913609" w:rsidRPr="00913609" w:rsidRDefault="00913609" w:rsidP="00012D3A">
      <w:pPr>
        <w:pStyle w:val="LISTA"/>
      </w:pPr>
      <w:r>
        <w:t>Referatul de aprobare al</w:t>
      </w:r>
      <w:r w:rsidRPr="00B10EAE">
        <w:rPr>
          <w:rFonts w:cs="Arial"/>
        </w:rPr>
        <w:t xml:space="preserve"> </w:t>
      </w:r>
      <w:r w:rsidR="006816D3">
        <w:t>domnului Cătălin Cherecheş, Primarul Municipiului Baia Mare</w:t>
      </w:r>
      <w:r>
        <w:rPr>
          <w:rFonts w:cs="Arial"/>
        </w:rPr>
        <w:t>,</w:t>
      </w:r>
      <w:r w:rsidRPr="00F30B4B">
        <w:t xml:space="preserve"> </w:t>
      </w:r>
      <w:r>
        <w:t>înregistrat cu nr.</w:t>
      </w:r>
      <w:r w:rsidR="002C5937">
        <w:t>536</w:t>
      </w:r>
      <w:r w:rsidR="009438CC">
        <w:rPr>
          <w:lang w:val="en-US"/>
        </w:rPr>
        <w:t>/202</w:t>
      </w:r>
      <w:r w:rsidR="00251010">
        <w:rPr>
          <w:lang w:val="en-US"/>
        </w:rPr>
        <w:t>2</w:t>
      </w:r>
      <w:r w:rsidR="009438CC">
        <w:rPr>
          <w:lang w:val="en-US"/>
        </w:rPr>
        <w:t>;</w:t>
      </w:r>
    </w:p>
    <w:p w:rsidR="006724A3" w:rsidRPr="009C2590" w:rsidRDefault="006724A3" w:rsidP="006724A3">
      <w:pPr>
        <w:pStyle w:val="LISTA"/>
      </w:pPr>
      <w:r w:rsidRPr="009C2590">
        <w:t xml:space="preserve">Raportul de specialitate al Direcţiei Proiecte nr. </w:t>
      </w:r>
      <w:r w:rsidRPr="00F24180">
        <w:t>13458/10.11.2022</w:t>
      </w:r>
      <w:r w:rsidRPr="009C2590">
        <w:t>;</w:t>
      </w:r>
    </w:p>
    <w:p w:rsidR="002F4448" w:rsidRDefault="002F4448" w:rsidP="009C7A2C">
      <w:pPr>
        <w:pStyle w:val="SUBTITLU"/>
      </w:pPr>
    </w:p>
    <w:p w:rsidR="002F4448" w:rsidRDefault="002F4448" w:rsidP="009C7A2C">
      <w:pPr>
        <w:pStyle w:val="SUBTITLU"/>
      </w:pPr>
      <w:r w:rsidRPr="0034081E">
        <w:t>Având în vedere :</w:t>
      </w:r>
    </w:p>
    <w:p w:rsidR="006724A3" w:rsidRPr="006724A3" w:rsidRDefault="006724A3" w:rsidP="006724A3">
      <w:pPr>
        <w:numPr>
          <w:ilvl w:val="0"/>
          <w:numId w:val="32"/>
        </w:numPr>
        <w:spacing w:line="276" w:lineRule="auto"/>
        <w:ind w:left="900" w:hanging="180"/>
        <w:jc w:val="both"/>
        <w:rPr>
          <w:rFonts w:cs="Arial"/>
          <w:lang w:val="en-US"/>
        </w:rPr>
      </w:pPr>
      <w:proofErr w:type="spellStart"/>
      <w:r w:rsidRPr="006724A3">
        <w:rPr>
          <w:rFonts w:cs="Arial"/>
          <w:kern w:val="0"/>
          <w:lang w:val="en-GB" w:eastAsia="en-GB"/>
        </w:rPr>
        <w:t>Regulamentul</w:t>
      </w:r>
      <w:proofErr w:type="spellEnd"/>
      <w:r w:rsidRPr="006724A3">
        <w:rPr>
          <w:rFonts w:cs="Arial"/>
          <w:kern w:val="0"/>
          <w:lang w:val="en-GB" w:eastAsia="en-GB"/>
        </w:rPr>
        <w:t xml:space="preserve"> (UE) 2020/2.094 al </w:t>
      </w:r>
      <w:proofErr w:type="spellStart"/>
      <w:r w:rsidRPr="006724A3">
        <w:rPr>
          <w:rFonts w:cs="Arial"/>
          <w:kern w:val="0"/>
          <w:lang w:val="en-GB" w:eastAsia="en-GB"/>
        </w:rPr>
        <w:t>Consiliului</w:t>
      </w:r>
      <w:proofErr w:type="spellEnd"/>
      <w:r w:rsidRPr="006724A3">
        <w:rPr>
          <w:rFonts w:cs="Arial"/>
          <w:kern w:val="0"/>
          <w:lang w:val="en-GB" w:eastAsia="en-GB"/>
        </w:rPr>
        <w:t xml:space="preserve"> din 14 </w:t>
      </w:r>
      <w:proofErr w:type="spellStart"/>
      <w:r w:rsidRPr="006724A3">
        <w:rPr>
          <w:rFonts w:cs="Arial"/>
          <w:kern w:val="0"/>
          <w:lang w:val="en-GB" w:eastAsia="en-GB"/>
        </w:rPr>
        <w:t>decembrie</w:t>
      </w:r>
      <w:proofErr w:type="spellEnd"/>
      <w:r w:rsidRPr="006724A3">
        <w:rPr>
          <w:rFonts w:cs="Arial"/>
          <w:kern w:val="0"/>
          <w:lang w:val="en-GB" w:eastAsia="en-GB"/>
        </w:rPr>
        <w:t xml:space="preserve"> 2020 de </w:t>
      </w:r>
      <w:proofErr w:type="spellStart"/>
      <w:r w:rsidRPr="006724A3">
        <w:rPr>
          <w:rFonts w:cs="Arial"/>
          <w:kern w:val="0"/>
          <w:lang w:val="en-GB" w:eastAsia="en-GB"/>
        </w:rPr>
        <w:t>instituire</w:t>
      </w:r>
      <w:proofErr w:type="spellEnd"/>
      <w:r w:rsidRPr="006724A3">
        <w:rPr>
          <w:rFonts w:cs="Arial"/>
          <w:kern w:val="0"/>
          <w:lang w:val="en-GB" w:eastAsia="en-GB"/>
        </w:rPr>
        <w:t xml:space="preserve"> a </w:t>
      </w:r>
      <w:proofErr w:type="spellStart"/>
      <w:r w:rsidRPr="006724A3">
        <w:rPr>
          <w:rFonts w:cs="Arial"/>
          <w:kern w:val="0"/>
          <w:lang w:val="en-GB" w:eastAsia="en-GB"/>
        </w:rPr>
        <w:t>unui</w:t>
      </w:r>
      <w:proofErr w:type="spellEnd"/>
      <w:r w:rsidRPr="006724A3">
        <w:rPr>
          <w:rFonts w:cs="Arial"/>
          <w:lang w:val="en-US"/>
        </w:rPr>
        <w:t xml:space="preserve"> </w:t>
      </w:r>
      <w:r w:rsidRPr="006724A3">
        <w:rPr>
          <w:rFonts w:cs="Arial"/>
          <w:kern w:val="0"/>
          <w:lang w:val="en-GB" w:eastAsia="en-GB"/>
        </w:rPr>
        <w:t xml:space="preserve">instrument de </w:t>
      </w:r>
      <w:proofErr w:type="spellStart"/>
      <w:r w:rsidRPr="006724A3">
        <w:rPr>
          <w:rFonts w:cs="Arial"/>
          <w:kern w:val="0"/>
          <w:lang w:val="en-GB" w:eastAsia="en-GB"/>
        </w:rPr>
        <w:t>redresare</w:t>
      </w:r>
      <w:proofErr w:type="spellEnd"/>
      <w:r w:rsidRPr="006724A3">
        <w:rPr>
          <w:rFonts w:cs="Arial"/>
          <w:kern w:val="0"/>
          <w:lang w:val="en-GB" w:eastAsia="en-GB"/>
        </w:rPr>
        <w:t xml:space="preserve"> al </w:t>
      </w:r>
      <w:proofErr w:type="spellStart"/>
      <w:r w:rsidRPr="006724A3">
        <w:rPr>
          <w:rFonts w:cs="Arial"/>
          <w:kern w:val="0"/>
          <w:lang w:val="en-GB" w:eastAsia="en-GB"/>
        </w:rPr>
        <w:t>Uniunii</w:t>
      </w:r>
      <w:proofErr w:type="spellEnd"/>
      <w:r w:rsidRPr="006724A3">
        <w:rPr>
          <w:rFonts w:cs="Arial"/>
          <w:kern w:val="0"/>
          <w:lang w:val="en-GB" w:eastAsia="en-GB"/>
        </w:rPr>
        <w:t xml:space="preserve"> </w:t>
      </w:r>
      <w:proofErr w:type="spellStart"/>
      <w:r w:rsidRPr="006724A3">
        <w:rPr>
          <w:rFonts w:cs="Arial"/>
          <w:kern w:val="0"/>
          <w:lang w:val="en-GB" w:eastAsia="en-GB"/>
        </w:rPr>
        <w:t>Europene</w:t>
      </w:r>
      <w:proofErr w:type="spellEnd"/>
      <w:r w:rsidRPr="006724A3">
        <w:rPr>
          <w:rFonts w:cs="Arial"/>
          <w:kern w:val="0"/>
          <w:lang w:val="en-GB" w:eastAsia="en-GB"/>
        </w:rPr>
        <w:t xml:space="preserve"> </w:t>
      </w:r>
      <w:proofErr w:type="spellStart"/>
      <w:r w:rsidRPr="006724A3">
        <w:rPr>
          <w:rFonts w:cs="Arial"/>
          <w:kern w:val="0"/>
          <w:lang w:val="en-GB" w:eastAsia="en-GB"/>
        </w:rPr>
        <w:t>pentru</w:t>
      </w:r>
      <w:proofErr w:type="spellEnd"/>
      <w:r w:rsidRPr="006724A3">
        <w:rPr>
          <w:rFonts w:cs="Arial"/>
          <w:kern w:val="0"/>
          <w:lang w:val="en-GB" w:eastAsia="en-GB"/>
        </w:rPr>
        <w:t xml:space="preserve"> a </w:t>
      </w:r>
      <w:proofErr w:type="spellStart"/>
      <w:r w:rsidRPr="006724A3">
        <w:rPr>
          <w:rFonts w:cs="Arial"/>
          <w:kern w:val="0"/>
          <w:lang w:val="en-GB" w:eastAsia="en-GB"/>
        </w:rPr>
        <w:t>sprijini</w:t>
      </w:r>
      <w:proofErr w:type="spellEnd"/>
      <w:r w:rsidRPr="006724A3">
        <w:rPr>
          <w:rFonts w:cs="Arial"/>
          <w:kern w:val="0"/>
          <w:lang w:val="en-GB" w:eastAsia="en-GB"/>
        </w:rPr>
        <w:t xml:space="preserve"> </w:t>
      </w:r>
      <w:proofErr w:type="spellStart"/>
      <w:r w:rsidRPr="006724A3">
        <w:rPr>
          <w:rFonts w:cs="Arial"/>
          <w:kern w:val="0"/>
          <w:lang w:val="en-GB" w:eastAsia="en-GB"/>
        </w:rPr>
        <w:t>redresarea</w:t>
      </w:r>
      <w:proofErr w:type="spellEnd"/>
      <w:r w:rsidRPr="006724A3">
        <w:rPr>
          <w:rFonts w:cs="Arial"/>
          <w:kern w:val="0"/>
          <w:lang w:val="en-GB" w:eastAsia="en-GB"/>
        </w:rPr>
        <w:t xml:space="preserve"> </w:t>
      </w:r>
      <w:proofErr w:type="spellStart"/>
      <w:r w:rsidRPr="006724A3">
        <w:rPr>
          <w:rFonts w:cs="Arial"/>
          <w:kern w:val="0"/>
          <w:lang w:val="en-GB" w:eastAsia="en-GB"/>
        </w:rPr>
        <w:t>în</w:t>
      </w:r>
      <w:proofErr w:type="spellEnd"/>
      <w:r w:rsidRPr="006724A3">
        <w:rPr>
          <w:rFonts w:cs="Arial"/>
          <w:kern w:val="0"/>
          <w:lang w:val="en-GB" w:eastAsia="en-GB"/>
        </w:rPr>
        <w:t xml:space="preserve"> </w:t>
      </w:r>
      <w:proofErr w:type="spellStart"/>
      <w:r w:rsidRPr="006724A3">
        <w:rPr>
          <w:rFonts w:cs="Arial"/>
          <w:kern w:val="0"/>
          <w:lang w:val="en-GB" w:eastAsia="en-GB"/>
        </w:rPr>
        <w:t>urma</w:t>
      </w:r>
      <w:proofErr w:type="spellEnd"/>
      <w:r w:rsidRPr="006724A3">
        <w:rPr>
          <w:rFonts w:cs="Arial"/>
          <w:kern w:val="0"/>
          <w:lang w:val="en-GB" w:eastAsia="en-GB"/>
        </w:rPr>
        <w:t xml:space="preserve"> </w:t>
      </w:r>
      <w:proofErr w:type="spellStart"/>
      <w:r w:rsidRPr="006724A3">
        <w:rPr>
          <w:rFonts w:cs="Arial"/>
          <w:kern w:val="0"/>
          <w:lang w:val="en-GB" w:eastAsia="en-GB"/>
        </w:rPr>
        <w:t>crizei</w:t>
      </w:r>
      <w:proofErr w:type="spellEnd"/>
      <w:r w:rsidRPr="006724A3">
        <w:rPr>
          <w:rFonts w:cs="Arial"/>
          <w:kern w:val="0"/>
          <w:lang w:val="en-GB" w:eastAsia="en-GB"/>
        </w:rPr>
        <w:t xml:space="preserve"> </w:t>
      </w:r>
      <w:proofErr w:type="spellStart"/>
      <w:r w:rsidRPr="006724A3">
        <w:rPr>
          <w:rFonts w:cs="Arial"/>
          <w:kern w:val="0"/>
          <w:lang w:val="en-GB" w:eastAsia="en-GB"/>
        </w:rPr>
        <w:t>provocate</w:t>
      </w:r>
      <w:proofErr w:type="spellEnd"/>
      <w:r w:rsidRPr="006724A3">
        <w:rPr>
          <w:rFonts w:cs="Arial"/>
          <w:kern w:val="0"/>
          <w:lang w:val="en-GB" w:eastAsia="en-GB"/>
        </w:rPr>
        <w:t xml:space="preserve"> de COVID-19</w:t>
      </w:r>
      <w:r>
        <w:rPr>
          <w:rFonts w:cs="Arial"/>
          <w:kern w:val="0"/>
          <w:lang w:val="en-GB" w:eastAsia="en-GB"/>
        </w:rPr>
        <w:t>;</w:t>
      </w:r>
    </w:p>
    <w:p w:rsidR="006724A3" w:rsidRPr="006724A3" w:rsidRDefault="006724A3" w:rsidP="006724A3">
      <w:pPr>
        <w:numPr>
          <w:ilvl w:val="0"/>
          <w:numId w:val="32"/>
        </w:numPr>
        <w:spacing w:line="276" w:lineRule="auto"/>
        <w:ind w:left="900" w:hanging="180"/>
        <w:jc w:val="both"/>
        <w:rPr>
          <w:rFonts w:cs="Arial"/>
          <w:lang w:val="en-US"/>
        </w:rPr>
      </w:pPr>
      <w:proofErr w:type="spellStart"/>
      <w:r w:rsidRPr="006724A3">
        <w:rPr>
          <w:rFonts w:cs="Arial"/>
          <w:kern w:val="0"/>
          <w:lang w:val="en-GB" w:eastAsia="en-GB"/>
        </w:rPr>
        <w:t>Regulamentul</w:t>
      </w:r>
      <w:proofErr w:type="spellEnd"/>
      <w:r w:rsidRPr="006724A3">
        <w:rPr>
          <w:rFonts w:cs="Arial"/>
          <w:kern w:val="0"/>
          <w:lang w:val="en-GB" w:eastAsia="en-GB"/>
        </w:rPr>
        <w:t xml:space="preserve"> (UE) 2021/241 al </w:t>
      </w:r>
      <w:proofErr w:type="spellStart"/>
      <w:r w:rsidRPr="006724A3">
        <w:rPr>
          <w:rFonts w:cs="Arial"/>
          <w:kern w:val="0"/>
          <w:lang w:val="en-GB" w:eastAsia="en-GB"/>
        </w:rPr>
        <w:t>Parlamentului</w:t>
      </w:r>
      <w:proofErr w:type="spellEnd"/>
      <w:r w:rsidRPr="006724A3">
        <w:rPr>
          <w:rFonts w:cs="Arial"/>
          <w:kern w:val="0"/>
          <w:lang w:val="en-GB" w:eastAsia="en-GB"/>
        </w:rPr>
        <w:t xml:space="preserve"> European </w:t>
      </w:r>
      <w:proofErr w:type="spellStart"/>
      <w:r w:rsidRPr="006724A3">
        <w:rPr>
          <w:rFonts w:cs="Arial"/>
          <w:kern w:val="0"/>
          <w:lang w:val="en-GB" w:eastAsia="en-GB"/>
        </w:rPr>
        <w:t>și</w:t>
      </w:r>
      <w:proofErr w:type="spellEnd"/>
      <w:r w:rsidRPr="006724A3">
        <w:rPr>
          <w:rFonts w:cs="Arial"/>
          <w:kern w:val="0"/>
          <w:lang w:val="en-GB" w:eastAsia="en-GB"/>
        </w:rPr>
        <w:t xml:space="preserve"> al </w:t>
      </w:r>
      <w:proofErr w:type="spellStart"/>
      <w:r w:rsidRPr="006724A3">
        <w:rPr>
          <w:rFonts w:cs="Arial"/>
          <w:kern w:val="0"/>
          <w:lang w:val="en-GB" w:eastAsia="en-GB"/>
        </w:rPr>
        <w:t>Consiliului</w:t>
      </w:r>
      <w:proofErr w:type="spellEnd"/>
      <w:r w:rsidRPr="006724A3">
        <w:rPr>
          <w:rFonts w:cs="Arial"/>
          <w:kern w:val="0"/>
          <w:lang w:val="en-GB" w:eastAsia="en-GB"/>
        </w:rPr>
        <w:t xml:space="preserve"> din 12 </w:t>
      </w:r>
      <w:proofErr w:type="spellStart"/>
      <w:r w:rsidRPr="006724A3">
        <w:rPr>
          <w:rFonts w:cs="Arial"/>
          <w:kern w:val="0"/>
          <w:lang w:val="en-GB" w:eastAsia="en-GB"/>
        </w:rPr>
        <w:t>februarie</w:t>
      </w:r>
      <w:proofErr w:type="spellEnd"/>
      <w:r w:rsidRPr="006724A3">
        <w:rPr>
          <w:rFonts w:cs="Arial"/>
          <w:kern w:val="0"/>
          <w:lang w:val="en-GB" w:eastAsia="en-GB"/>
        </w:rPr>
        <w:t xml:space="preserve"> 2021 de </w:t>
      </w:r>
      <w:proofErr w:type="spellStart"/>
      <w:r w:rsidRPr="006724A3">
        <w:rPr>
          <w:rFonts w:cs="Arial"/>
          <w:kern w:val="0"/>
          <w:lang w:val="en-GB" w:eastAsia="en-GB"/>
        </w:rPr>
        <w:t>instituire</w:t>
      </w:r>
      <w:proofErr w:type="spellEnd"/>
      <w:r w:rsidRPr="006724A3">
        <w:rPr>
          <w:rFonts w:cs="Arial"/>
          <w:kern w:val="0"/>
          <w:lang w:val="en-GB" w:eastAsia="en-GB"/>
        </w:rPr>
        <w:t xml:space="preserve"> a </w:t>
      </w:r>
      <w:proofErr w:type="spellStart"/>
      <w:r w:rsidRPr="006724A3">
        <w:rPr>
          <w:rFonts w:cs="Arial"/>
          <w:kern w:val="0"/>
          <w:lang w:val="en-GB" w:eastAsia="en-GB"/>
        </w:rPr>
        <w:t>Mecanismului</w:t>
      </w:r>
      <w:proofErr w:type="spellEnd"/>
      <w:r w:rsidRPr="006724A3">
        <w:rPr>
          <w:rFonts w:cs="Arial"/>
          <w:kern w:val="0"/>
          <w:lang w:val="en-GB" w:eastAsia="en-GB"/>
        </w:rPr>
        <w:t xml:space="preserve"> de </w:t>
      </w:r>
      <w:proofErr w:type="spellStart"/>
      <w:r w:rsidRPr="006724A3">
        <w:rPr>
          <w:rFonts w:cs="Arial"/>
          <w:kern w:val="0"/>
          <w:lang w:val="en-GB" w:eastAsia="en-GB"/>
        </w:rPr>
        <w:t>redresare</w:t>
      </w:r>
      <w:proofErr w:type="spellEnd"/>
      <w:r w:rsidRPr="006724A3">
        <w:rPr>
          <w:rFonts w:cs="Arial"/>
          <w:kern w:val="0"/>
          <w:lang w:val="en-GB" w:eastAsia="en-GB"/>
        </w:rPr>
        <w:t xml:space="preserve"> </w:t>
      </w:r>
      <w:proofErr w:type="spellStart"/>
      <w:r w:rsidRPr="006724A3">
        <w:rPr>
          <w:rFonts w:cs="Arial"/>
          <w:kern w:val="0"/>
          <w:lang w:val="en-GB" w:eastAsia="en-GB"/>
        </w:rPr>
        <w:t>și</w:t>
      </w:r>
      <w:proofErr w:type="spellEnd"/>
      <w:r w:rsidRPr="006724A3">
        <w:rPr>
          <w:rFonts w:cs="Arial"/>
          <w:kern w:val="0"/>
          <w:lang w:val="en-GB" w:eastAsia="en-GB"/>
        </w:rPr>
        <w:t xml:space="preserve"> </w:t>
      </w:r>
      <w:proofErr w:type="spellStart"/>
      <w:r w:rsidRPr="006724A3">
        <w:rPr>
          <w:rFonts w:cs="Arial"/>
          <w:kern w:val="0"/>
          <w:lang w:val="en-GB" w:eastAsia="en-GB"/>
        </w:rPr>
        <w:t>reziliență</w:t>
      </w:r>
      <w:proofErr w:type="spellEnd"/>
      <w:r>
        <w:rPr>
          <w:rFonts w:cs="Arial"/>
          <w:kern w:val="0"/>
          <w:lang w:val="en-GB" w:eastAsia="en-GB"/>
        </w:rPr>
        <w:t>;</w:t>
      </w:r>
    </w:p>
    <w:p w:rsidR="006724A3" w:rsidRPr="006724A3" w:rsidRDefault="006724A3" w:rsidP="006724A3">
      <w:pPr>
        <w:numPr>
          <w:ilvl w:val="0"/>
          <w:numId w:val="32"/>
        </w:numPr>
        <w:spacing w:line="276" w:lineRule="auto"/>
        <w:ind w:left="900" w:hanging="180"/>
        <w:contextualSpacing/>
        <w:jc w:val="both"/>
        <w:rPr>
          <w:rFonts w:cs="Arial"/>
          <w:iCs/>
          <w:kern w:val="0"/>
          <w:lang w:val="en-US" w:eastAsia="en-US"/>
        </w:rPr>
      </w:pPr>
      <w:r w:rsidRPr="006724A3">
        <w:rPr>
          <w:rFonts w:cs="Arial"/>
          <w:iCs/>
          <w:kern w:val="0"/>
          <w:lang w:eastAsia="en-US"/>
        </w:rPr>
        <w:t>Planul Național de Redresare si Rezilienta</w:t>
      </w:r>
      <w:r w:rsidRPr="006724A3">
        <w:rPr>
          <w:rFonts w:cs="Arial"/>
          <w:iCs/>
          <w:kern w:val="0"/>
          <w:lang w:val="en-US" w:eastAsia="en-US"/>
        </w:rPr>
        <w:t xml:space="preserve">, </w:t>
      </w:r>
      <w:proofErr w:type="spellStart"/>
      <w:r w:rsidRPr="006724A3">
        <w:rPr>
          <w:rFonts w:cs="Arial"/>
          <w:iCs/>
          <w:kern w:val="0"/>
          <w:lang w:val="en-US" w:eastAsia="en-US"/>
        </w:rPr>
        <w:t>aprobat</w:t>
      </w:r>
      <w:proofErr w:type="spellEnd"/>
      <w:r w:rsidRPr="006724A3">
        <w:rPr>
          <w:rFonts w:cs="Arial"/>
          <w:iCs/>
          <w:kern w:val="0"/>
          <w:lang w:val="en-US" w:eastAsia="en-US"/>
        </w:rPr>
        <w:t xml:space="preserve"> de </w:t>
      </w:r>
      <w:proofErr w:type="spellStart"/>
      <w:r w:rsidRPr="006724A3">
        <w:rPr>
          <w:rFonts w:cs="Arial"/>
          <w:iCs/>
          <w:kern w:val="0"/>
          <w:lang w:val="en-US" w:eastAsia="en-US"/>
        </w:rPr>
        <w:t>c</w:t>
      </w:r>
      <w:r w:rsidR="002C5937">
        <w:rPr>
          <w:rFonts w:cs="Arial"/>
          <w:iCs/>
          <w:kern w:val="0"/>
          <w:lang w:val="en-US" w:eastAsia="en-US"/>
        </w:rPr>
        <w:t>ă</w:t>
      </w:r>
      <w:r w:rsidRPr="006724A3">
        <w:rPr>
          <w:rFonts w:cs="Arial"/>
          <w:iCs/>
          <w:kern w:val="0"/>
          <w:lang w:val="en-US" w:eastAsia="en-US"/>
        </w:rPr>
        <w:t>tre</w:t>
      </w:r>
      <w:proofErr w:type="spellEnd"/>
      <w:r w:rsidRPr="006724A3">
        <w:rPr>
          <w:rFonts w:cs="Arial"/>
          <w:iCs/>
          <w:kern w:val="0"/>
          <w:lang w:val="en-US" w:eastAsia="en-US"/>
        </w:rPr>
        <w:t xml:space="preserve"> </w:t>
      </w:r>
      <w:proofErr w:type="spellStart"/>
      <w:r w:rsidRPr="006724A3">
        <w:rPr>
          <w:rFonts w:cs="Arial"/>
          <w:iCs/>
          <w:kern w:val="0"/>
          <w:lang w:val="en-US" w:eastAsia="en-US"/>
        </w:rPr>
        <w:t>Comisia</w:t>
      </w:r>
      <w:proofErr w:type="spellEnd"/>
      <w:r w:rsidRPr="006724A3">
        <w:rPr>
          <w:rFonts w:cs="Arial"/>
          <w:iCs/>
          <w:kern w:val="0"/>
          <w:lang w:val="en-US" w:eastAsia="en-US"/>
        </w:rPr>
        <w:t xml:space="preserve"> </w:t>
      </w:r>
      <w:proofErr w:type="spellStart"/>
      <w:r w:rsidRPr="006724A3">
        <w:rPr>
          <w:rFonts w:cs="Arial"/>
          <w:iCs/>
          <w:kern w:val="0"/>
          <w:lang w:val="en-US" w:eastAsia="en-US"/>
        </w:rPr>
        <w:t>Europeana</w:t>
      </w:r>
      <w:proofErr w:type="spellEnd"/>
      <w:r w:rsidRPr="006724A3">
        <w:rPr>
          <w:rFonts w:cs="Arial"/>
          <w:iCs/>
          <w:kern w:val="0"/>
          <w:lang w:val="en-US" w:eastAsia="en-US"/>
        </w:rPr>
        <w:t>;</w:t>
      </w:r>
    </w:p>
    <w:p w:rsidR="006724A3" w:rsidRPr="006724A3" w:rsidRDefault="002C5937" w:rsidP="006724A3">
      <w:pPr>
        <w:numPr>
          <w:ilvl w:val="0"/>
          <w:numId w:val="32"/>
        </w:numPr>
        <w:autoSpaceDE w:val="0"/>
        <w:autoSpaceDN w:val="0"/>
        <w:adjustRightInd w:val="0"/>
        <w:spacing w:line="276" w:lineRule="auto"/>
        <w:ind w:left="900" w:hanging="180"/>
        <w:jc w:val="both"/>
        <w:rPr>
          <w:rFonts w:cs="Arial"/>
          <w:kern w:val="0"/>
          <w:lang w:val="en-GB" w:eastAsia="en-GB"/>
        </w:rPr>
      </w:pPr>
      <w:proofErr w:type="spellStart"/>
      <w:r>
        <w:rPr>
          <w:rFonts w:cs="Arial"/>
          <w:kern w:val="0"/>
          <w:lang w:val="en-GB" w:eastAsia="en-GB"/>
        </w:rPr>
        <w:t>Acordul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finanțare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privind</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implementarea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reformelor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w:t>
      </w:r>
      <w:proofErr w:type="spellStart"/>
      <w:r w:rsidR="006724A3" w:rsidRPr="006724A3">
        <w:rPr>
          <w:rFonts w:cs="Arial"/>
          <w:kern w:val="0"/>
          <w:lang w:val="en-GB" w:eastAsia="en-GB"/>
        </w:rPr>
        <w:t>sau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investițiilor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finanțate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prin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Planul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național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nr. 26.595 din 8.03.2022, </w:t>
      </w:r>
      <w:proofErr w:type="spellStart"/>
      <w:r w:rsidR="006724A3" w:rsidRPr="006724A3">
        <w:rPr>
          <w:rFonts w:cs="Arial"/>
          <w:kern w:val="0"/>
          <w:lang w:val="en-GB" w:eastAsia="en-GB"/>
        </w:rPr>
        <w:t>încheiat</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între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Ministerul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Investițiilor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Proiectelor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Europene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Ministeru</w:t>
      </w:r>
      <w:r w:rsidR="006724A3">
        <w:rPr>
          <w:rFonts w:cs="Arial"/>
          <w:kern w:val="0"/>
          <w:lang w:val="en-GB" w:eastAsia="en-GB"/>
        </w:rPr>
        <w:t>l</w:t>
      </w:r>
      <w:proofErr w:type="spellEnd"/>
      <w:r w:rsidR="006724A3">
        <w:rPr>
          <w:rFonts w:cs="Arial"/>
          <w:kern w:val="0"/>
          <w:lang w:val="en-GB" w:eastAsia="en-GB"/>
        </w:rPr>
        <w:t xml:space="preserve"> </w:t>
      </w:r>
      <w:proofErr w:type="spellStart"/>
      <w:r w:rsidR="006724A3">
        <w:rPr>
          <w:rFonts w:cs="Arial"/>
          <w:kern w:val="0"/>
          <w:lang w:val="en-GB" w:eastAsia="en-GB"/>
        </w:rPr>
        <w:t>Mediului</w:t>
      </w:r>
      <w:proofErr w:type="spellEnd"/>
      <w:r w:rsidR="006724A3">
        <w:rPr>
          <w:rFonts w:cs="Arial"/>
          <w:kern w:val="0"/>
          <w:lang w:val="en-GB" w:eastAsia="en-GB"/>
        </w:rPr>
        <w:t xml:space="preserve">, </w:t>
      </w:r>
      <w:proofErr w:type="spellStart"/>
      <w:r w:rsidR="006724A3">
        <w:rPr>
          <w:rFonts w:cs="Arial"/>
          <w:kern w:val="0"/>
          <w:lang w:val="en-GB" w:eastAsia="en-GB"/>
        </w:rPr>
        <w:t>Apelor</w:t>
      </w:r>
      <w:proofErr w:type="spellEnd"/>
      <w:r w:rsidR="006724A3">
        <w:rPr>
          <w:rFonts w:cs="Arial"/>
          <w:kern w:val="0"/>
          <w:lang w:val="en-GB" w:eastAsia="en-GB"/>
        </w:rPr>
        <w:t xml:space="preserve"> </w:t>
      </w:r>
      <w:proofErr w:type="spellStart"/>
      <w:r w:rsidR="006724A3">
        <w:rPr>
          <w:rFonts w:cs="Arial"/>
          <w:kern w:val="0"/>
          <w:lang w:val="en-GB" w:eastAsia="en-GB"/>
        </w:rPr>
        <w:t>și</w:t>
      </w:r>
      <w:proofErr w:type="spellEnd"/>
      <w:r w:rsidR="006724A3">
        <w:rPr>
          <w:rFonts w:cs="Arial"/>
          <w:kern w:val="0"/>
          <w:lang w:val="en-GB" w:eastAsia="en-GB"/>
        </w:rPr>
        <w:t xml:space="preserve"> </w:t>
      </w:r>
      <w:proofErr w:type="spellStart"/>
      <w:r w:rsidR="006724A3">
        <w:rPr>
          <w:rFonts w:cs="Arial"/>
          <w:kern w:val="0"/>
          <w:lang w:val="en-GB" w:eastAsia="en-GB"/>
        </w:rPr>
        <w:t>Pădurilor</w:t>
      </w:r>
      <w:proofErr w:type="spellEnd"/>
      <w:r w:rsidR="006724A3">
        <w:rPr>
          <w:rFonts w:cs="Arial"/>
          <w:kern w:val="0"/>
          <w:lang w:val="en-GB" w:eastAsia="en-GB"/>
        </w:rPr>
        <w:t>;</w:t>
      </w:r>
    </w:p>
    <w:p w:rsidR="006724A3" w:rsidRPr="006724A3" w:rsidRDefault="002C5937" w:rsidP="006724A3">
      <w:pPr>
        <w:numPr>
          <w:ilvl w:val="0"/>
          <w:numId w:val="32"/>
        </w:numPr>
        <w:autoSpaceDE w:val="0"/>
        <w:autoSpaceDN w:val="0"/>
        <w:adjustRightInd w:val="0"/>
        <w:spacing w:line="276" w:lineRule="auto"/>
        <w:ind w:left="900" w:hanging="180"/>
        <w:jc w:val="both"/>
        <w:rPr>
          <w:rFonts w:cs="Arial"/>
          <w:kern w:val="0"/>
          <w:lang w:val="en-GB" w:eastAsia="en-GB"/>
        </w:rPr>
      </w:pPr>
      <w:proofErr w:type="spellStart"/>
      <w:r>
        <w:rPr>
          <w:rFonts w:cs="Arial"/>
          <w:kern w:val="0"/>
          <w:lang w:val="en-GB" w:eastAsia="en-GB"/>
        </w:rPr>
        <w:t>Ordonanța</w:t>
      </w:r>
      <w:proofErr w:type="spellEnd"/>
      <w:r>
        <w:rPr>
          <w:rFonts w:cs="Arial"/>
          <w:kern w:val="0"/>
          <w:lang w:val="en-GB" w:eastAsia="en-GB"/>
        </w:rPr>
        <w:t xml:space="preserve"> de </w:t>
      </w:r>
      <w:proofErr w:type="spellStart"/>
      <w:r>
        <w:rPr>
          <w:rFonts w:cs="Arial"/>
          <w:kern w:val="0"/>
          <w:lang w:val="en-GB" w:eastAsia="en-GB"/>
        </w:rPr>
        <w:t>U</w:t>
      </w:r>
      <w:r w:rsidR="006724A3" w:rsidRPr="006724A3">
        <w:rPr>
          <w:rFonts w:cs="Arial"/>
          <w:kern w:val="0"/>
          <w:lang w:val="en-GB" w:eastAsia="en-GB"/>
        </w:rPr>
        <w:t>rgență</w:t>
      </w:r>
      <w:proofErr w:type="spellEnd"/>
      <w:r w:rsidR="006724A3" w:rsidRPr="006724A3">
        <w:rPr>
          <w:rFonts w:cs="Arial"/>
          <w:kern w:val="0"/>
          <w:lang w:val="en-GB" w:eastAsia="en-GB"/>
        </w:rPr>
        <w:t xml:space="preserve"> a </w:t>
      </w:r>
      <w:proofErr w:type="spellStart"/>
      <w:r w:rsidR="006724A3" w:rsidRPr="006724A3">
        <w:rPr>
          <w:rFonts w:cs="Arial"/>
          <w:kern w:val="0"/>
          <w:lang w:val="en-GB" w:eastAsia="en-GB"/>
        </w:rPr>
        <w:t>Guvernului</w:t>
      </w:r>
      <w:proofErr w:type="spellEnd"/>
      <w:r w:rsidR="006724A3" w:rsidRPr="006724A3">
        <w:rPr>
          <w:rFonts w:cs="Arial"/>
          <w:kern w:val="0"/>
          <w:lang w:val="en-GB" w:eastAsia="en-GB"/>
        </w:rPr>
        <w:t xml:space="preserve"> nr. 155/2020 </w:t>
      </w:r>
      <w:proofErr w:type="spellStart"/>
      <w:r w:rsidR="006724A3" w:rsidRPr="006724A3">
        <w:rPr>
          <w:rFonts w:cs="Arial"/>
          <w:kern w:val="0"/>
          <w:lang w:val="en-GB" w:eastAsia="en-GB"/>
        </w:rPr>
        <w:t>privind</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unele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măsuri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elaborarea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Planului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național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necesar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României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accesarea</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fonduri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externe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rambursabile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nerambursabile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în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cadrul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Mecanismului</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aprobată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prin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Legea</w:t>
      </w:r>
      <w:proofErr w:type="spellEnd"/>
      <w:r w:rsidR="006724A3" w:rsidRPr="006724A3">
        <w:rPr>
          <w:rFonts w:cs="Arial"/>
          <w:kern w:val="0"/>
          <w:lang w:val="en-GB" w:eastAsia="en-GB"/>
        </w:rPr>
        <w:t xml:space="preserve"> nr. 230/2021, cu </w:t>
      </w:r>
      <w:proofErr w:type="spellStart"/>
      <w:r w:rsidR="006724A3" w:rsidRPr="006724A3">
        <w:rPr>
          <w:rFonts w:cs="Arial"/>
          <w:kern w:val="0"/>
          <w:lang w:val="en-GB" w:eastAsia="en-GB"/>
        </w:rPr>
        <w:t>modifică</w:t>
      </w:r>
      <w:r w:rsidR="006724A3">
        <w:rPr>
          <w:rFonts w:cs="Arial"/>
          <w:kern w:val="0"/>
          <w:lang w:val="en-GB" w:eastAsia="en-GB"/>
        </w:rPr>
        <w:t>rile</w:t>
      </w:r>
      <w:proofErr w:type="spellEnd"/>
      <w:r w:rsidR="006724A3">
        <w:rPr>
          <w:rFonts w:cs="Arial"/>
          <w:kern w:val="0"/>
          <w:lang w:val="en-GB" w:eastAsia="en-GB"/>
        </w:rPr>
        <w:t xml:space="preserve"> </w:t>
      </w:r>
      <w:proofErr w:type="spellStart"/>
      <w:r w:rsidR="006724A3">
        <w:rPr>
          <w:rFonts w:cs="Arial"/>
          <w:kern w:val="0"/>
          <w:lang w:val="en-GB" w:eastAsia="en-GB"/>
        </w:rPr>
        <w:t>și</w:t>
      </w:r>
      <w:proofErr w:type="spellEnd"/>
      <w:r w:rsidR="006724A3">
        <w:rPr>
          <w:rFonts w:cs="Arial"/>
          <w:kern w:val="0"/>
          <w:lang w:val="en-GB" w:eastAsia="en-GB"/>
        </w:rPr>
        <w:t xml:space="preserve"> </w:t>
      </w:r>
      <w:proofErr w:type="spellStart"/>
      <w:r w:rsidR="006724A3">
        <w:rPr>
          <w:rFonts w:cs="Arial"/>
          <w:kern w:val="0"/>
          <w:lang w:val="en-GB" w:eastAsia="en-GB"/>
        </w:rPr>
        <w:t>completările</w:t>
      </w:r>
      <w:proofErr w:type="spellEnd"/>
      <w:r w:rsidR="006724A3">
        <w:rPr>
          <w:rFonts w:cs="Arial"/>
          <w:kern w:val="0"/>
          <w:lang w:val="en-GB" w:eastAsia="en-GB"/>
        </w:rPr>
        <w:t xml:space="preserve"> </w:t>
      </w:r>
      <w:proofErr w:type="spellStart"/>
      <w:r w:rsidR="006724A3">
        <w:rPr>
          <w:rFonts w:cs="Arial"/>
          <w:kern w:val="0"/>
          <w:lang w:val="en-GB" w:eastAsia="en-GB"/>
        </w:rPr>
        <w:t>ulterioare</w:t>
      </w:r>
      <w:proofErr w:type="spellEnd"/>
      <w:r w:rsidR="006724A3">
        <w:rPr>
          <w:rFonts w:cs="Arial"/>
          <w:kern w:val="0"/>
          <w:lang w:val="en-GB" w:eastAsia="en-GB"/>
        </w:rPr>
        <w:t>;</w:t>
      </w:r>
    </w:p>
    <w:p w:rsidR="006724A3" w:rsidRPr="006724A3" w:rsidRDefault="002C5937" w:rsidP="006724A3">
      <w:pPr>
        <w:numPr>
          <w:ilvl w:val="0"/>
          <w:numId w:val="32"/>
        </w:numPr>
        <w:autoSpaceDE w:val="0"/>
        <w:autoSpaceDN w:val="0"/>
        <w:adjustRightInd w:val="0"/>
        <w:spacing w:line="276" w:lineRule="auto"/>
        <w:ind w:left="900" w:hanging="180"/>
        <w:jc w:val="both"/>
        <w:rPr>
          <w:rFonts w:cs="Arial"/>
          <w:kern w:val="0"/>
          <w:lang w:val="en-GB" w:eastAsia="en-GB"/>
        </w:rPr>
      </w:pPr>
      <w:proofErr w:type="spellStart"/>
      <w:r>
        <w:rPr>
          <w:rFonts w:cs="Arial"/>
          <w:kern w:val="0"/>
          <w:lang w:val="en-GB" w:eastAsia="en-GB"/>
        </w:rPr>
        <w:t>Ordonanța</w:t>
      </w:r>
      <w:proofErr w:type="spellEnd"/>
      <w:r>
        <w:rPr>
          <w:rFonts w:cs="Arial"/>
          <w:kern w:val="0"/>
          <w:lang w:val="en-GB" w:eastAsia="en-GB"/>
        </w:rPr>
        <w:t xml:space="preserve"> de </w:t>
      </w:r>
      <w:proofErr w:type="spellStart"/>
      <w:r>
        <w:rPr>
          <w:rFonts w:cs="Arial"/>
          <w:kern w:val="0"/>
          <w:lang w:val="en-GB" w:eastAsia="en-GB"/>
        </w:rPr>
        <w:t>U</w:t>
      </w:r>
      <w:r w:rsidR="006724A3" w:rsidRPr="006724A3">
        <w:rPr>
          <w:rFonts w:cs="Arial"/>
          <w:kern w:val="0"/>
          <w:lang w:val="en-GB" w:eastAsia="en-GB"/>
        </w:rPr>
        <w:t>rgență</w:t>
      </w:r>
      <w:proofErr w:type="spellEnd"/>
      <w:r w:rsidR="006724A3" w:rsidRPr="006724A3">
        <w:rPr>
          <w:rFonts w:cs="Arial"/>
          <w:kern w:val="0"/>
          <w:lang w:val="en-GB" w:eastAsia="en-GB"/>
        </w:rPr>
        <w:t xml:space="preserve"> a </w:t>
      </w:r>
      <w:proofErr w:type="spellStart"/>
      <w:r w:rsidR="006724A3" w:rsidRPr="006724A3">
        <w:rPr>
          <w:rFonts w:cs="Arial"/>
          <w:kern w:val="0"/>
          <w:lang w:val="en-GB" w:eastAsia="en-GB"/>
        </w:rPr>
        <w:t>Guvernului</w:t>
      </w:r>
      <w:proofErr w:type="spellEnd"/>
      <w:r w:rsidR="006724A3" w:rsidRPr="006724A3">
        <w:rPr>
          <w:rFonts w:cs="Arial"/>
          <w:kern w:val="0"/>
          <w:lang w:val="en-GB" w:eastAsia="en-GB"/>
        </w:rPr>
        <w:t xml:space="preserve"> nr. 124/2021 </w:t>
      </w:r>
      <w:proofErr w:type="spellStart"/>
      <w:r w:rsidR="006724A3" w:rsidRPr="006724A3">
        <w:rPr>
          <w:rFonts w:cs="Arial"/>
          <w:kern w:val="0"/>
          <w:lang w:val="en-GB" w:eastAsia="en-GB"/>
        </w:rPr>
        <w:t>privind</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stabilirea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cadrului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instituțional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financiar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gestionarea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fondurilor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europene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alocate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României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prin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Mecanismul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precum</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modificarea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completarea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Ordonanței</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urgență</w:t>
      </w:r>
      <w:proofErr w:type="spellEnd"/>
      <w:r w:rsidR="006724A3" w:rsidRPr="006724A3">
        <w:rPr>
          <w:rFonts w:cs="Arial"/>
          <w:kern w:val="0"/>
          <w:lang w:val="en-GB" w:eastAsia="en-GB"/>
        </w:rPr>
        <w:t xml:space="preserve"> a </w:t>
      </w:r>
      <w:proofErr w:type="spellStart"/>
      <w:r w:rsidR="006724A3" w:rsidRPr="006724A3">
        <w:rPr>
          <w:rFonts w:cs="Arial"/>
          <w:kern w:val="0"/>
          <w:lang w:val="en-GB" w:eastAsia="en-GB"/>
        </w:rPr>
        <w:t>Guvernului</w:t>
      </w:r>
      <w:proofErr w:type="spellEnd"/>
      <w:r w:rsidR="006724A3" w:rsidRPr="006724A3">
        <w:rPr>
          <w:rFonts w:cs="Arial"/>
          <w:kern w:val="0"/>
          <w:lang w:val="en-GB" w:eastAsia="en-GB"/>
        </w:rPr>
        <w:t xml:space="preserve"> nr. 155/2020 </w:t>
      </w:r>
      <w:proofErr w:type="spellStart"/>
      <w:r w:rsidR="006724A3" w:rsidRPr="006724A3">
        <w:rPr>
          <w:rFonts w:cs="Arial"/>
          <w:kern w:val="0"/>
          <w:lang w:val="en-GB" w:eastAsia="en-GB"/>
        </w:rPr>
        <w:t>privind</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unele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măsuri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elaborarea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Planului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național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necesar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României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accesarea</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fonduri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externe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rambursabile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nerambursabile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în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cadrul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Mecanismului</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aprobată</w:t>
      </w:r>
      <w:proofErr w:type="spellEnd"/>
      <w:r w:rsidR="006724A3" w:rsidRPr="006724A3">
        <w:rPr>
          <w:rFonts w:cs="Arial"/>
          <w:kern w:val="0"/>
          <w:lang w:val="en-GB" w:eastAsia="en-GB"/>
        </w:rPr>
        <w:t xml:space="preserve"> cu </w:t>
      </w:r>
      <w:proofErr w:type="spellStart"/>
      <w:r w:rsidR="006724A3" w:rsidRPr="006724A3">
        <w:rPr>
          <w:rFonts w:cs="Arial"/>
          <w:kern w:val="0"/>
          <w:lang w:val="en-GB" w:eastAsia="en-GB"/>
        </w:rPr>
        <w:t>modificări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completări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prin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Legea</w:t>
      </w:r>
      <w:proofErr w:type="spellEnd"/>
      <w:r w:rsidR="006724A3" w:rsidRPr="006724A3">
        <w:rPr>
          <w:rFonts w:cs="Arial"/>
          <w:kern w:val="0"/>
          <w:lang w:val="en-GB" w:eastAsia="en-GB"/>
        </w:rPr>
        <w:t xml:space="preserve"> nr. 178/2</w:t>
      </w:r>
      <w:r w:rsidR="006724A3">
        <w:rPr>
          <w:rFonts w:cs="Arial"/>
          <w:kern w:val="0"/>
          <w:lang w:val="en-GB" w:eastAsia="en-GB"/>
        </w:rPr>
        <w:t xml:space="preserve">022, cu </w:t>
      </w:r>
      <w:proofErr w:type="spellStart"/>
      <w:r w:rsidR="006724A3">
        <w:rPr>
          <w:rFonts w:cs="Arial"/>
          <w:kern w:val="0"/>
          <w:lang w:val="en-GB" w:eastAsia="en-GB"/>
        </w:rPr>
        <w:t>completările</w:t>
      </w:r>
      <w:proofErr w:type="spellEnd"/>
      <w:r w:rsidR="006724A3">
        <w:rPr>
          <w:rFonts w:cs="Arial"/>
          <w:kern w:val="0"/>
          <w:lang w:val="en-GB" w:eastAsia="en-GB"/>
        </w:rPr>
        <w:t xml:space="preserve"> </w:t>
      </w:r>
      <w:proofErr w:type="spellStart"/>
      <w:r w:rsidR="006724A3">
        <w:rPr>
          <w:rFonts w:cs="Arial"/>
          <w:kern w:val="0"/>
          <w:lang w:val="en-GB" w:eastAsia="en-GB"/>
        </w:rPr>
        <w:t>ulterioare</w:t>
      </w:r>
      <w:proofErr w:type="spellEnd"/>
      <w:r w:rsidR="006724A3">
        <w:rPr>
          <w:rFonts w:cs="Arial"/>
          <w:kern w:val="0"/>
          <w:lang w:val="en-GB" w:eastAsia="en-GB"/>
        </w:rPr>
        <w:t>;</w:t>
      </w:r>
    </w:p>
    <w:p w:rsidR="006724A3" w:rsidRPr="006724A3" w:rsidRDefault="002C5937" w:rsidP="006724A3">
      <w:pPr>
        <w:numPr>
          <w:ilvl w:val="0"/>
          <w:numId w:val="32"/>
        </w:numPr>
        <w:autoSpaceDE w:val="0"/>
        <w:autoSpaceDN w:val="0"/>
        <w:adjustRightInd w:val="0"/>
        <w:spacing w:line="276" w:lineRule="auto"/>
        <w:ind w:left="900" w:hanging="180"/>
        <w:jc w:val="both"/>
        <w:rPr>
          <w:rFonts w:cs="Arial"/>
          <w:kern w:val="0"/>
          <w:lang w:val="en-GB" w:eastAsia="en-GB"/>
        </w:rPr>
      </w:pPr>
      <w:proofErr w:type="spellStart"/>
      <w:r>
        <w:rPr>
          <w:rFonts w:cs="Arial"/>
          <w:kern w:val="0"/>
          <w:lang w:val="en-GB" w:eastAsia="en-GB"/>
        </w:rPr>
        <w:t>Hotărârea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Guvernului</w:t>
      </w:r>
      <w:proofErr w:type="spellEnd"/>
      <w:r w:rsidR="006724A3" w:rsidRPr="006724A3">
        <w:rPr>
          <w:rFonts w:cs="Arial"/>
          <w:kern w:val="0"/>
          <w:lang w:val="en-GB" w:eastAsia="en-GB"/>
        </w:rPr>
        <w:t xml:space="preserve"> nr. 209/2022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aprobarea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Normelor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metodologice</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aplicare</w:t>
      </w:r>
      <w:proofErr w:type="spellEnd"/>
      <w:r w:rsidR="006724A3" w:rsidRPr="006724A3">
        <w:rPr>
          <w:rFonts w:cs="Arial"/>
          <w:kern w:val="0"/>
          <w:lang w:val="en-GB" w:eastAsia="en-GB"/>
        </w:rPr>
        <w:t xml:space="preserve"> a </w:t>
      </w:r>
      <w:proofErr w:type="spellStart"/>
      <w:r w:rsidR="006724A3" w:rsidRPr="006724A3">
        <w:rPr>
          <w:rFonts w:cs="Arial"/>
          <w:kern w:val="0"/>
          <w:lang w:val="en-GB" w:eastAsia="en-GB"/>
        </w:rPr>
        <w:t>prevederilor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Ordonanței</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urgență</w:t>
      </w:r>
      <w:proofErr w:type="spellEnd"/>
      <w:r w:rsidR="006724A3" w:rsidRPr="006724A3">
        <w:rPr>
          <w:rFonts w:cs="Arial"/>
          <w:kern w:val="0"/>
          <w:lang w:val="en-GB" w:eastAsia="en-GB"/>
        </w:rPr>
        <w:t xml:space="preserve"> a </w:t>
      </w:r>
      <w:proofErr w:type="spellStart"/>
      <w:r w:rsidR="006724A3" w:rsidRPr="006724A3">
        <w:rPr>
          <w:rFonts w:cs="Arial"/>
          <w:kern w:val="0"/>
          <w:lang w:val="en-GB" w:eastAsia="en-GB"/>
        </w:rPr>
        <w:t>Guvernului</w:t>
      </w:r>
      <w:proofErr w:type="spellEnd"/>
      <w:r w:rsidR="006724A3" w:rsidRPr="006724A3">
        <w:rPr>
          <w:rFonts w:cs="Arial"/>
          <w:kern w:val="0"/>
          <w:lang w:val="en-GB" w:eastAsia="en-GB"/>
        </w:rPr>
        <w:t xml:space="preserve"> nr. 124/2021 </w:t>
      </w:r>
      <w:proofErr w:type="spellStart"/>
      <w:r w:rsidR="006724A3" w:rsidRPr="006724A3">
        <w:rPr>
          <w:rFonts w:cs="Arial"/>
          <w:kern w:val="0"/>
          <w:lang w:val="en-GB" w:eastAsia="en-GB"/>
        </w:rPr>
        <w:t>privind</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stabilirea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cadrului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instituțional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financiar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gestionarea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fondurilor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europene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alocate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României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prin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Mecanismul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precum</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modificarea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completarea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Ordonanței</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urgență</w:t>
      </w:r>
      <w:proofErr w:type="spellEnd"/>
      <w:r w:rsidR="006724A3" w:rsidRPr="006724A3">
        <w:rPr>
          <w:rFonts w:cs="Arial"/>
          <w:kern w:val="0"/>
          <w:lang w:val="en-GB" w:eastAsia="en-GB"/>
        </w:rPr>
        <w:t xml:space="preserve"> a </w:t>
      </w:r>
      <w:proofErr w:type="spellStart"/>
      <w:r w:rsidR="006724A3" w:rsidRPr="006724A3">
        <w:rPr>
          <w:rFonts w:cs="Arial"/>
          <w:kern w:val="0"/>
          <w:lang w:val="en-GB" w:eastAsia="en-GB"/>
        </w:rPr>
        <w:t>Guvernului</w:t>
      </w:r>
      <w:proofErr w:type="spellEnd"/>
      <w:r w:rsidR="006724A3" w:rsidRPr="006724A3">
        <w:rPr>
          <w:rFonts w:cs="Arial"/>
          <w:kern w:val="0"/>
          <w:lang w:val="en-GB" w:eastAsia="en-GB"/>
        </w:rPr>
        <w:t xml:space="preserve"> nr. 155/2020 </w:t>
      </w:r>
      <w:proofErr w:type="spellStart"/>
      <w:r w:rsidR="006724A3" w:rsidRPr="006724A3">
        <w:rPr>
          <w:rFonts w:cs="Arial"/>
          <w:kern w:val="0"/>
          <w:lang w:val="en-GB" w:eastAsia="en-GB"/>
        </w:rPr>
        <w:t>privind</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unele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măsuri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elaborarea</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lastRenderedPageBreak/>
        <w:t>Planului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național</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redresare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reziliență</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necesar</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României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pentru</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accesarea</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fonduri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externe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rambursabile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și</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nerambursabile</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în</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cadrul</w:t>
      </w:r>
      <w:proofErr w:type="spellEnd"/>
      <w:r w:rsidR="006724A3" w:rsidRPr="006724A3">
        <w:rPr>
          <w:rFonts w:cs="Arial"/>
          <w:kern w:val="0"/>
          <w:lang w:val="en-GB" w:eastAsia="en-GB"/>
        </w:rPr>
        <w:t xml:space="preserve"> </w:t>
      </w:r>
      <w:proofErr w:type="spellStart"/>
      <w:r w:rsidR="006724A3" w:rsidRPr="006724A3">
        <w:rPr>
          <w:rFonts w:cs="Arial"/>
          <w:kern w:val="0"/>
          <w:lang w:val="en-GB" w:eastAsia="en-GB"/>
        </w:rPr>
        <w:t>Mecanismului</w:t>
      </w:r>
      <w:proofErr w:type="spellEnd"/>
      <w:r w:rsidR="006724A3" w:rsidRPr="006724A3">
        <w:rPr>
          <w:rFonts w:cs="Arial"/>
          <w:kern w:val="0"/>
          <w:lang w:val="en-GB" w:eastAsia="en-GB"/>
        </w:rPr>
        <w:t xml:space="preserve"> de </w:t>
      </w:r>
      <w:proofErr w:type="spellStart"/>
      <w:r w:rsidR="006724A3" w:rsidRPr="006724A3">
        <w:rPr>
          <w:rFonts w:cs="Arial"/>
          <w:kern w:val="0"/>
          <w:lang w:val="en-GB" w:eastAsia="en-GB"/>
        </w:rPr>
        <w:t>red</w:t>
      </w:r>
      <w:r w:rsidR="006724A3">
        <w:rPr>
          <w:rFonts w:cs="Arial"/>
          <w:kern w:val="0"/>
          <w:lang w:val="en-GB" w:eastAsia="en-GB"/>
        </w:rPr>
        <w:t>resare</w:t>
      </w:r>
      <w:proofErr w:type="spellEnd"/>
      <w:r w:rsidR="006724A3">
        <w:rPr>
          <w:rFonts w:cs="Arial"/>
          <w:kern w:val="0"/>
          <w:lang w:val="en-GB" w:eastAsia="en-GB"/>
        </w:rPr>
        <w:t xml:space="preserve"> </w:t>
      </w:r>
      <w:proofErr w:type="spellStart"/>
      <w:r w:rsidR="006724A3">
        <w:rPr>
          <w:rFonts w:cs="Arial"/>
          <w:kern w:val="0"/>
          <w:lang w:val="en-GB" w:eastAsia="en-GB"/>
        </w:rPr>
        <w:t>și</w:t>
      </w:r>
      <w:proofErr w:type="spellEnd"/>
      <w:r w:rsidR="006724A3">
        <w:rPr>
          <w:rFonts w:cs="Arial"/>
          <w:kern w:val="0"/>
          <w:lang w:val="en-GB" w:eastAsia="en-GB"/>
        </w:rPr>
        <w:t xml:space="preserve"> </w:t>
      </w:r>
      <w:proofErr w:type="spellStart"/>
      <w:r w:rsidR="006724A3">
        <w:rPr>
          <w:rFonts w:cs="Arial"/>
          <w:kern w:val="0"/>
          <w:lang w:val="en-GB" w:eastAsia="en-GB"/>
        </w:rPr>
        <w:t>reziliență</w:t>
      </w:r>
      <w:proofErr w:type="spellEnd"/>
      <w:r w:rsidR="006724A3">
        <w:rPr>
          <w:rFonts w:cs="Arial"/>
          <w:kern w:val="0"/>
          <w:lang w:val="en-GB" w:eastAsia="en-GB"/>
        </w:rPr>
        <w:t>;</w:t>
      </w:r>
    </w:p>
    <w:p w:rsidR="006724A3" w:rsidRPr="006724A3" w:rsidRDefault="006724A3" w:rsidP="006724A3">
      <w:pPr>
        <w:numPr>
          <w:ilvl w:val="0"/>
          <w:numId w:val="32"/>
        </w:numPr>
        <w:autoSpaceDE w:val="0"/>
        <w:autoSpaceDN w:val="0"/>
        <w:adjustRightInd w:val="0"/>
        <w:spacing w:line="276" w:lineRule="auto"/>
        <w:ind w:left="900" w:hanging="180"/>
        <w:contextualSpacing/>
        <w:jc w:val="both"/>
        <w:rPr>
          <w:rFonts w:cs="Arial"/>
          <w:kern w:val="0"/>
          <w:lang w:val="en-GB" w:eastAsia="en-GB"/>
        </w:rPr>
      </w:pPr>
      <w:bookmarkStart w:id="2" w:name="_Hlk118381088"/>
      <w:proofErr w:type="spellStart"/>
      <w:r w:rsidRPr="006724A3">
        <w:rPr>
          <w:rFonts w:cs="Arial"/>
          <w:lang w:val="en-GB" w:eastAsia="en-GB"/>
        </w:rPr>
        <w:t>Ordinul</w:t>
      </w:r>
      <w:proofErr w:type="spellEnd"/>
      <w:r w:rsidRPr="006724A3">
        <w:rPr>
          <w:rFonts w:cs="Arial"/>
          <w:lang w:val="en-GB" w:eastAsia="en-GB"/>
        </w:rPr>
        <w:t xml:space="preserve"> </w:t>
      </w:r>
      <w:proofErr w:type="spellStart"/>
      <w:r w:rsidRPr="006724A3">
        <w:rPr>
          <w:rFonts w:cs="Arial"/>
          <w:lang w:val="en-GB" w:eastAsia="en-GB"/>
        </w:rPr>
        <w:t>Ministrului</w:t>
      </w:r>
      <w:proofErr w:type="spellEnd"/>
      <w:r w:rsidRPr="006724A3">
        <w:rPr>
          <w:rFonts w:cs="Arial"/>
          <w:lang w:val="en-GB" w:eastAsia="en-GB"/>
        </w:rPr>
        <w:t xml:space="preserve"> </w:t>
      </w:r>
      <w:proofErr w:type="spellStart"/>
      <w:r w:rsidRPr="006724A3">
        <w:rPr>
          <w:rFonts w:cs="Arial"/>
          <w:lang w:val="en-GB" w:eastAsia="en-GB"/>
        </w:rPr>
        <w:t>Mediului</w:t>
      </w:r>
      <w:proofErr w:type="spellEnd"/>
      <w:r w:rsidRPr="006724A3">
        <w:rPr>
          <w:rFonts w:cs="Arial"/>
          <w:lang w:val="en-GB" w:eastAsia="en-GB"/>
        </w:rPr>
        <w:t xml:space="preserve">, </w:t>
      </w:r>
      <w:proofErr w:type="spellStart"/>
      <w:r w:rsidRPr="006724A3">
        <w:rPr>
          <w:rFonts w:cs="Arial"/>
          <w:lang w:val="en-GB" w:eastAsia="en-GB"/>
        </w:rPr>
        <w:t>Apelor</w:t>
      </w:r>
      <w:proofErr w:type="spellEnd"/>
      <w:r w:rsidRPr="006724A3">
        <w:rPr>
          <w:rFonts w:cs="Arial"/>
          <w:lang w:val="en-GB" w:eastAsia="en-GB"/>
        </w:rPr>
        <w:t xml:space="preserve"> </w:t>
      </w:r>
      <w:proofErr w:type="spellStart"/>
      <w:r w:rsidR="002C5937">
        <w:rPr>
          <w:rFonts w:cs="Arial"/>
          <w:lang w:val="en-GB" w:eastAsia="en-GB"/>
        </w:rPr>
        <w:t>ș</w:t>
      </w:r>
      <w:r w:rsidRPr="006724A3">
        <w:rPr>
          <w:rFonts w:cs="Arial"/>
          <w:lang w:val="en-GB" w:eastAsia="en-GB"/>
        </w:rPr>
        <w:t>i</w:t>
      </w:r>
      <w:proofErr w:type="spellEnd"/>
      <w:r w:rsidRPr="006724A3">
        <w:rPr>
          <w:rFonts w:cs="Arial"/>
          <w:lang w:val="en-GB" w:eastAsia="en-GB"/>
        </w:rPr>
        <w:t xml:space="preserve"> </w:t>
      </w:r>
      <w:proofErr w:type="spellStart"/>
      <w:r w:rsidRPr="006724A3">
        <w:rPr>
          <w:rFonts w:cs="Arial"/>
          <w:lang w:val="en-GB" w:eastAsia="en-GB"/>
        </w:rPr>
        <w:t>Padurilor</w:t>
      </w:r>
      <w:proofErr w:type="spellEnd"/>
      <w:r w:rsidRPr="006724A3">
        <w:rPr>
          <w:rFonts w:cs="Arial"/>
          <w:lang w:val="en-GB" w:eastAsia="en-GB"/>
        </w:rPr>
        <w:t xml:space="preserve"> nr. </w:t>
      </w:r>
      <w:bookmarkStart w:id="3" w:name="_Hlk118380058"/>
      <w:r w:rsidRPr="006724A3">
        <w:rPr>
          <w:rFonts w:cs="Arial"/>
          <w:lang w:val="en-GB" w:eastAsia="en-GB"/>
        </w:rPr>
        <w:t xml:space="preserve">2523 din 27 </w:t>
      </w:r>
      <w:proofErr w:type="spellStart"/>
      <w:r w:rsidRPr="006724A3">
        <w:rPr>
          <w:rFonts w:cs="Arial"/>
          <w:lang w:val="en-GB" w:eastAsia="en-GB"/>
        </w:rPr>
        <w:t>septembrie</w:t>
      </w:r>
      <w:proofErr w:type="spellEnd"/>
      <w:r w:rsidRPr="006724A3">
        <w:rPr>
          <w:rFonts w:cs="Arial"/>
          <w:lang w:val="en-GB" w:eastAsia="en-GB"/>
        </w:rPr>
        <w:t xml:space="preserve"> 2022 </w:t>
      </w:r>
      <w:proofErr w:type="spellStart"/>
      <w:r w:rsidRPr="006724A3">
        <w:rPr>
          <w:rFonts w:cs="Arial"/>
          <w:lang w:val="en-GB" w:eastAsia="en-GB"/>
        </w:rPr>
        <w:t>privind</w:t>
      </w:r>
      <w:proofErr w:type="spellEnd"/>
      <w:r w:rsidRPr="006724A3">
        <w:rPr>
          <w:rFonts w:cs="Arial"/>
          <w:lang w:val="en-GB" w:eastAsia="en-GB"/>
        </w:rPr>
        <w:t xml:space="preserve"> </w:t>
      </w:r>
      <w:proofErr w:type="spellStart"/>
      <w:r w:rsidRPr="006724A3">
        <w:rPr>
          <w:rFonts w:cs="Arial"/>
          <w:lang w:val="en-GB" w:eastAsia="en-GB"/>
        </w:rPr>
        <w:t>aprobarea</w:t>
      </w:r>
      <w:proofErr w:type="spellEnd"/>
      <w:r w:rsidRPr="006724A3">
        <w:rPr>
          <w:rFonts w:cs="Arial"/>
          <w:lang w:val="en-GB" w:eastAsia="en-GB"/>
        </w:rPr>
        <w:t xml:space="preserve"> </w:t>
      </w:r>
      <w:proofErr w:type="spellStart"/>
      <w:r w:rsidRPr="006724A3">
        <w:rPr>
          <w:rFonts w:cs="Arial"/>
          <w:lang w:val="en-GB" w:eastAsia="en-GB"/>
        </w:rPr>
        <w:t>Ghidului</w:t>
      </w:r>
      <w:proofErr w:type="spellEnd"/>
      <w:r w:rsidRPr="006724A3">
        <w:rPr>
          <w:rFonts w:cs="Arial"/>
          <w:lang w:val="en-GB" w:eastAsia="en-GB"/>
        </w:rPr>
        <w:t xml:space="preserve"> specific - </w:t>
      </w:r>
      <w:proofErr w:type="spellStart"/>
      <w:r w:rsidRPr="006724A3">
        <w:rPr>
          <w:rFonts w:cs="Arial"/>
          <w:lang w:val="en-GB" w:eastAsia="en-GB"/>
        </w:rPr>
        <w:t>Condiţii</w:t>
      </w:r>
      <w:proofErr w:type="spellEnd"/>
      <w:r w:rsidRPr="006724A3">
        <w:rPr>
          <w:rFonts w:cs="Arial"/>
          <w:lang w:val="en-GB" w:eastAsia="en-GB"/>
        </w:rPr>
        <w:t xml:space="preserve"> de </w:t>
      </w:r>
      <w:proofErr w:type="spellStart"/>
      <w:r w:rsidRPr="006724A3">
        <w:rPr>
          <w:rFonts w:cs="Arial"/>
          <w:lang w:val="en-GB" w:eastAsia="en-GB"/>
        </w:rPr>
        <w:t>accesare</w:t>
      </w:r>
      <w:proofErr w:type="spellEnd"/>
      <w:r w:rsidRPr="006724A3">
        <w:rPr>
          <w:rFonts w:cs="Arial"/>
          <w:lang w:val="en-GB" w:eastAsia="en-GB"/>
        </w:rPr>
        <w:t xml:space="preserve"> a </w:t>
      </w:r>
      <w:proofErr w:type="spellStart"/>
      <w:r w:rsidRPr="006724A3">
        <w:rPr>
          <w:rFonts w:cs="Arial"/>
          <w:lang w:val="en-GB" w:eastAsia="en-GB"/>
        </w:rPr>
        <w:t>fondurilor</w:t>
      </w:r>
      <w:proofErr w:type="spellEnd"/>
      <w:r w:rsidRPr="006724A3">
        <w:rPr>
          <w:rFonts w:cs="Arial"/>
          <w:lang w:val="en-GB" w:eastAsia="en-GB"/>
        </w:rPr>
        <w:t xml:space="preserve"> </w:t>
      </w:r>
      <w:proofErr w:type="spellStart"/>
      <w:r w:rsidRPr="006724A3">
        <w:rPr>
          <w:rFonts w:cs="Arial"/>
          <w:lang w:val="en-GB" w:eastAsia="en-GB"/>
        </w:rPr>
        <w:t>europene</w:t>
      </w:r>
      <w:proofErr w:type="spellEnd"/>
      <w:r w:rsidRPr="006724A3">
        <w:rPr>
          <w:rFonts w:cs="Arial"/>
          <w:lang w:val="en-GB" w:eastAsia="en-GB"/>
        </w:rPr>
        <w:t xml:space="preserve"> </w:t>
      </w:r>
      <w:proofErr w:type="spellStart"/>
      <w:r w:rsidRPr="006724A3">
        <w:rPr>
          <w:rFonts w:cs="Arial"/>
          <w:lang w:val="en-GB" w:eastAsia="en-GB"/>
        </w:rPr>
        <w:t>aferente</w:t>
      </w:r>
      <w:proofErr w:type="spellEnd"/>
      <w:r w:rsidRPr="006724A3">
        <w:rPr>
          <w:rFonts w:cs="Arial"/>
          <w:lang w:val="en-GB" w:eastAsia="en-GB"/>
        </w:rPr>
        <w:t xml:space="preserve"> </w:t>
      </w:r>
      <w:proofErr w:type="spellStart"/>
      <w:r w:rsidRPr="006724A3">
        <w:rPr>
          <w:rFonts w:cs="Arial"/>
          <w:lang w:val="en-GB" w:eastAsia="en-GB"/>
        </w:rPr>
        <w:t>Planului</w:t>
      </w:r>
      <w:proofErr w:type="spellEnd"/>
      <w:r w:rsidRPr="006724A3">
        <w:rPr>
          <w:rFonts w:cs="Arial"/>
          <w:lang w:val="en-GB" w:eastAsia="en-GB"/>
        </w:rPr>
        <w:t xml:space="preserve"> </w:t>
      </w:r>
      <w:proofErr w:type="spellStart"/>
      <w:r w:rsidRPr="006724A3">
        <w:rPr>
          <w:rFonts w:cs="Arial"/>
          <w:lang w:val="en-GB" w:eastAsia="en-GB"/>
        </w:rPr>
        <w:t>naţional</w:t>
      </w:r>
      <w:proofErr w:type="spellEnd"/>
      <w:r w:rsidRPr="006724A3">
        <w:rPr>
          <w:rFonts w:cs="Arial"/>
          <w:lang w:val="en-GB" w:eastAsia="en-GB"/>
        </w:rPr>
        <w:t xml:space="preserve"> de </w:t>
      </w:r>
      <w:proofErr w:type="spellStart"/>
      <w:r w:rsidRPr="006724A3">
        <w:rPr>
          <w:rFonts w:cs="Arial"/>
          <w:lang w:val="en-GB" w:eastAsia="en-GB"/>
        </w:rPr>
        <w:t>redresare</w:t>
      </w:r>
      <w:proofErr w:type="spellEnd"/>
      <w:r w:rsidRPr="006724A3">
        <w:rPr>
          <w:rFonts w:cs="Arial"/>
          <w:lang w:val="en-GB" w:eastAsia="en-GB"/>
        </w:rPr>
        <w:t xml:space="preserve"> </w:t>
      </w:r>
      <w:proofErr w:type="spellStart"/>
      <w:r w:rsidRPr="006724A3">
        <w:rPr>
          <w:rFonts w:cs="Arial"/>
          <w:lang w:val="en-GB" w:eastAsia="en-GB"/>
        </w:rPr>
        <w:t>şi</w:t>
      </w:r>
      <w:proofErr w:type="spellEnd"/>
      <w:r w:rsidRPr="006724A3">
        <w:rPr>
          <w:rFonts w:cs="Arial"/>
          <w:lang w:val="en-GB" w:eastAsia="en-GB"/>
        </w:rPr>
        <w:t xml:space="preserve"> </w:t>
      </w:r>
      <w:proofErr w:type="spellStart"/>
      <w:r w:rsidRPr="006724A3">
        <w:rPr>
          <w:rFonts w:cs="Arial"/>
          <w:lang w:val="en-GB" w:eastAsia="en-GB"/>
        </w:rPr>
        <w:t>rezilienţă</w:t>
      </w:r>
      <w:proofErr w:type="spellEnd"/>
      <w:r w:rsidRPr="006724A3">
        <w:rPr>
          <w:rFonts w:cs="Arial"/>
          <w:lang w:val="en-GB" w:eastAsia="en-GB"/>
        </w:rPr>
        <w:t xml:space="preserve"> </w:t>
      </w:r>
      <w:proofErr w:type="spellStart"/>
      <w:r w:rsidRPr="006724A3">
        <w:rPr>
          <w:rFonts w:cs="Arial"/>
          <w:lang w:val="en-GB" w:eastAsia="en-GB"/>
        </w:rPr>
        <w:t>în</w:t>
      </w:r>
      <w:proofErr w:type="spellEnd"/>
      <w:r w:rsidRPr="006724A3">
        <w:rPr>
          <w:rFonts w:cs="Arial"/>
          <w:lang w:val="en-GB" w:eastAsia="en-GB"/>
        </w:rPr>
        <w:t xml:space="preserve"> </w:t>
      </w:r>
      <w:proofErr w:type="spellStart"/>
      <w:r w:rsidRPr="006724A3">
        <w:rPr>
          <w:rFonts w:cs="Arial"/>
          <w:lang w:val="en-GB" w:eastAsia="en-GB"/>
        </w:rPr>
        <w:t>cadrul</w:t>
      </w:r>
      <w:proofErr w:type="spellEnd"/>
      <w:r w:rsidRPr="006724A3">
        <w:rPr>
          <w:rFonts w:cs="Arial"/>
          <w:lang w:val="en-GB" w:eastAsia="en-GB"/>
        </w:rPr>
        <w:t xml:space="preserve"> </w:t>
      </w:r>
      <w:proofErr w:type="spellStart"/>
      <w:r w:rsidRPr="006724A3">
        <w:rPr>
          <w:rFonts w:cs="Arial"/>
          <w:lang w:val="en-GB" w:eastAsia="en-GB"/>
        </w:rPr>
        <w:t>apelului</w:t>
      </w:r>
      <w:proofErr w:type="spellEnd"/>
      <w:r w:rsidRPr="006724A3">
        <w:rPr>
          <w:rFonts w:cs="Arial"/>
          <w:lang w:val="en-GB" w:eastAsia="en-GB"/>
        </w:rPr>
        <w:t xml:space="preserve"> de </w:t>
      </w:r>
      <w:proofErr w:type="spellStart"/>
      <w:r w:rsidRPr="006724A3">
        <w:rPr>
          <w:rFonts w:cs="Arial"/>
          <w:lang w:val="en-GB" w:eastAsia="en-GB"/>
        </w:rPr>
        <w:t>proiecte</w:t>
      </w:r>
      <w:proofErr w:type="spellEnd"/>
      <w:r w:rsidRPr="006724A3">
        <w:rPr>
          <w:rFonts w:cs="Arial"/>
          <w:lang w:val="en-GB" w:eastAsia="en-GB"/>
        </w:rPr>
        <w:t xml:space="preserve"> PNRR/2022/C3/S/I.1.C, </w:t>
      </w:r>
      <w:proofErr w:type="spellStart"/>
      <w:r w:rsidRPr="006724A3">
        <w:rPr>
          <w:rFonts w:cs="Arial"/>
          <w:lang w:val="en-GB" w:eastAsia="en-GB"/>
        </w:rPr>
        <w:t>pentru</w:t>
      </w:r>
      <w:proofErr w:type="spellEnd"/>
      <w:r w:rsidRPr="006724A3">
        <w:rPr>
          <w:rFonts w:cs="Arial"/>
          <w:lang w:val="en-GB" w:eastAsia="en-GB"/>
        </w:rPr>
        <w:t xml:space="preserve"> </w:t>
      </w:r>
      <w:proofErr w:type="spellStart"/>
      <w:r w:rsidRPr="006724A3">
        <w:rPr>
          <w:rFonts w:cs="Arial"/>
          <w:lang w:val="en-GB" w:eastAsia="en-GB"/>
        </w:rPr>
        <w:t>subinvestiţia</w:t>
      </w:r>
      <w:proofErr w:type="spellEnd"/>
      <w:r w:rsidRPr="006724A3">
        <w:rPr>
          <w:rFonts w:cs="Arial"/>
          <w:lang w:val="en-GB" w:eastAsia="en-GB"/>
        </w:rPr>
        <w:t xml:space="preserve"> I.1.c "Centre integrate de </w:t>
      </w:r>
      <w:proofErr w:type="spellStart"/>
      <w:r w:rsidRPr="006724A3">
        <w:rPr>
          <w:rFonts w:cs="Arial"/>
          <w:lang w:val="en-GB" w:eastAsia="en-GB"/>
        </w:rPr>
        <w:t>colectare</w:t>
      </w:r>
      <w:proofErr w:type="spellEnd"/>
      <w:r w:rsidRPr="006724A3">
        <w:rPr>
          <w:rFonts w:cs="Arial"/>
          <w:lang w:val="en-GB" w:eastAsia="en-GB"/>
        </w:rPr>
        <w:t xml:space="preserve"> </w:t>
      </w:r>
      <w:proofErr w:type="spellStart"/>
      <w:r w:rsidRPr="006724A3">
        <w:rPr>
          <w:rFonts w:cs="Arial"/>
          <w:lang w:val="en-GB" w:eastAsia="en-GB"/>
        </w:rPr>
        <w:t>separată</w:t>
      </w:r>
      <w:proofErr w:type="spellEnd"/>
      <w:r w:rsidRPr="006724A3">
        <w:rPr>
          <w:rFonts w:cs="Arial"/>
          <w:lang w:val="en-GB" w:eastAsia="en-GB"/>
        </w:rPr>
        <w:t xml:space="preserve"> </w:t>
      </w:r>
      <w:proofErr w:type="spellStart"/>
      <w:r w:rsidRPr="006724A3">
        <w:rPr>
          <w:rFonts w:cs="Arial"/>
          <w:lang w:val="en-GB" w:eastAsia="en-GB"/>
        </w:rPr>
        <w:t>prin</w:t>
      </w:r>
      <w:proofErr w:type="spellEnd"/>
      <w:r w:rsidRPr="006724A3">
        <w:rPr>
          <w:rFonts w:cs="Arial"/>
          <w:lang w:val="en-GB" w:eastAsia="en-GB"/>
        </w:rPr>
        <w:t xml:space="preserve"> </w:t>
      </w:r>
      <w:proofErr w:type="spellStart"/>
      <w:r w:rsidRPr="006724A3">
        <w:rPr>
          <w:rFonts w:cs="Arial"/>
          <w:lang w:val="en-GB" w:eastAsia="en-GB"/>
        </w:rPr>
        <w:t>aport</w:t>
      </w:r>
      <w:proofErr w:type="spellEnd"/>
      <w:r w:rsidRPr="006724A3">
        <w:rPr>
          <w:rFonts w:cs="Arial"/>
          <w:lang w:val="en-GB" w:eastAsia="en-GB"/>
        </w:rPr>
        <w:t xml:space="preserve"> </w:t>
      </w:r>
      <w:proofErr w:type="spellStart"/>
      <w:r w:rsidRPr="006724A3">
        <w:rPr>
          <w:rFonts w:cs="Arial"/>
          <w:lang w:val="en-GB" w:eastAsia="en-GB"/>
        </w:rPr>
        <w:t>voluntar</w:t>
      </w:r>
      <w:proofErr w:type="spellEnd"/>
      <w:r w:rsidRPr="006724A3">
        <w:rPr>
          <w:rFonts w:cs="Arial"/>
          <w:lang w:val="en-GB" w:eastAsia="en-GB"/>
        </w:rPr>
        <w:t xml:space="preserve"> </w:t>
      </w:r>
      <w:proofErr w:type="spellStart"/>
      <w:r w:rsidRPr="006724A3">
        <w:rPr>
          <w:rFonts w:cs="Arial"/>
          <w:lang w:val="en-GB" w:eastAsia="en-GB"/>
        </w:rPr>
        <w:t>destinate</w:t>
      </w:r>
      <w:proofErr w:type="spellEnd"/>
      <w:r w:rsidRPr="006724A3">
        <w:rPr>
          <w:rFonts w:cs="Arial"/>
          <w:lang w:val="en-GB" w:eastAsia="en-GB"/>
        </w:rPr>
        <w:t xml:space="preserve"> </w:t>
      </w:r>
      <w:proofErr w:type="spellStart"/>
      <w:r w:rsidRPr="006724A3">
        <w:rPr>
          <w:rFonts w:cs="Arial"/>
          <w:lang w:val="en-GB" w:eastAsia="en-GB"/>
        </w:rPr>
        <w:t>aglomerărilor</w:t>
      </w:r>
      <w:proofErr w:type="spellEnd"/>
      <w:r w:rsidRPr="006724A3">
        <w:rPr>
          <w:rFonts w:cs="Arial"/>
          <w:lang w:val="en-GB" w:eastAsia="en-GB"/>
        </w:rPr>
        <w:t xml:space="preserve"> urbane", </w:t>
      </w:r>
      <w:proofErr w:type="spellStart"/>
      <w:r w:rsidRPr="006724A3">
        <w:rPr>
          <w:rFonts w:cs="Arial"/>
          <w:lang w:val="en-GB" w:eastAsia="en-GB"/>
        </w:rPr>
        <w:t>componenta</w:t>
      </w:r>
      <w:proofErr w:type="spellEnd"/>
      <w:r w:rsidRPr="006724A3">
        <w:rPr>
          <w:rFonts w:cs="Arial"/>
          <w:lang w:val="en-GB" w:eastAsia="en-GB"/>
        </w:rPr>
        <w:t xml:space="preserve"> 3: </w:t>
      </w:r>
      <w:proofErr w:type="spellStart"/>
      <w:r w:rsidRPr="006724A3">
        <w:rPr>
          <w:rFonts w:cs="Arial"/>
          <w:lang w:val="en-GB" w:eastAsia="en-GB"/>
        </w:rPr>
        <w:t>Managementul</w:t>
      </w:r>
      <w:proofErr w:type="spellEnd"/>
      <w:r w:rsidRPr="006724A3">
        <w:rPr>
          <w:rFonts w:cs="Arial"/>
          <w:lang w:val="en-GB" w:eastAsia="en-GB"/>
        </w:rPr>
        <w:t xml:space="preserve"> </w:t>
      </w:r>
      <w:proofErr w:type="spellStart"/>
      <w:r w:rsidRPr="006724A3">
        <w:rPr>
          <w:rFonts w:cs="Arial"/>
          <w:lang w:val="en-GB" w:eastAsia="en-GB"/>
        </w:rPr>
        <w:t>deşeurilor</w:t>
      </w:r>
      <w:proofErr w:type="spellEnd"/>
      <w:r>
        <w:rPr>
          <w:rFonts w:cs="Arial"/>
          <w:lang w:val="en-GB" w:eastAsia="en-GB"/>
        </w:rPr>
        <w:t>;</w:t>
      </w:r>
    </w:p>
    <w:p w:rsidR="006724A3" w:rsidRPr="006724A3" w:rsidRDefault="006724A3" w:rsidP="006724A3">
      <w:pPr>
        <w:numPr>
          <w:ilvl w:val="0"/>
          <w:numId w:val="32"/>
        </w:numPr>
        <w:autoSpaceDE w:val="0"/>
        <w:autoSpaceDN w:val="0"/>
        <w:adjustRightInd w:val="0"/>
        <w:spacing w:line="276" w:lineRule="auto"/>
        <w:ind w:left="900" w:hanging="180"/>
        <w:contextualSpacing/>
        <w:jc w:val="both"/>
        <w:rPr>
          <w:rFonts w:cs="Arial"/>
          <w:kern w:val="0"/>
          <w:lang w:val="en-GB" w:eastAsia="en-GB"/>
        </w:rPr>
      </w:pPr>
      <w:bookmarkStart w:id="4" w:name="_Hlk118380681"/>
      <w:bookmarkEnd w:id="2"/>
      <w:bookmarkEnd w:id="3"/>
      <w:proofErr w:type="spellStart"/>
      <w:r w:rsidRPr="006724A3">
        <w:rPr>
          <w:rFonts w:cs="Arial"/>
          <w:kern w:val="0"/>
          <w:lang w:val="en-GB" w:eastAsia="en-GB"/>
        </w:rPr>
        <w:t>Apelul</w:t>
      </w:r>
      <w:proofErr w:type="spellEnd"/>
      <w:r w:rsidRPr="006724A3">
        <w:rPr>
          <w:rFonts w:cs="Arial"/>
          <w:kern w:val="0"/>
          <w:lang w:val="en-GB" w:eastAsia="en-GB"/>
        </w:rPr>
        <w:t xml:space="preserve"> de </w:t>
      </w:r>
      <w:proofErr w:type="spellStart"/>
      <w:r w:rsidRPr="006724A3">
        <w:rPr>
          <w:rFonts w:cs="Arial"/>
          <w:kern w:val="0"/>
          <w:lang w:val="en-GB" w:eastAsia="en-GB"/>
        </w:rPr>
        <w:t>proiecte</w:t>
      </w:r>
      <w:proofErr w:type="spellEnd"/>
      <w:r w:rsidRPr="006724A3">
        <w:rPr>
          <w:rFonts w:cs="Arial"/>
          <w:kern w:val="0"/>
          <w:lang w:val="en-GB" w:eastAsia="en-GB"/>
        </w:rPr>
        <w:t xml:space="preserve"> cu </w:t>
      </w:r>
      <w:proofErr w:type="spellStart"/>
      <w:r w:rsidRPr="006724A3">
        <w:rPr>
          <w:rFonts w:cs="Arial"/>
          <w:kern w:val="0"/>
          <w:lang w:val="en-GB" w:eastAsia="en-GB"/>
        </w:rPr>
        <w:t>titlul</w:t>
      </w:r>
      <w:proofErr w:type="spellEnd"/>
      <w:r w:rsidRPr="006724A3">
        <w:rPr>
          <w:rFonts w:cs="Arial"/>
          <w:kern w:val="0"/>
          <w:lang w:val="en-GB" w:eastAsia="en-GB"/>
        </w:rPr>
        <w:t xml:space="preserve"> </w:t>
      </w:r>
      <w:bookmarkStart w:id="5" w:name="_Hlk118380107"/>
      <w:r w:rsidRPr="006724A3">
        <w:rPr>
          <w:rFonts w:cs="Arial"/>
          <w:kern w:val="0"/>
          <w:lang w:val="en-GB" w:eastAsia="en-GB"/>
        </w:rPr>
        <w:t xml:space="preserve">PNRR/2022/C3/S/I.1.C, </w:t>
      </w:r>
      <w:proofErr w:type="spellStart"/>
      <w:r w:rsidRPr="006724A3">
        <w:rPr>
          <w:rFonts w:cs="Arial"/>
          <w:kern w:val="0"/>
          <w:lang w:val="en-GB" w:eastAsia="en-GB"/>
        </w:rPr>
        <w:t>pentru</w:t>
      </w:r>
      <w:proofErr w:type="spellEnd"/>
      <w:r w:rsidRPr="006724A3">
        <w:rPr>
          <w:rFonts w:cs="Arial"/>
          <w:kern w:val="0"/>
          <w:lang w:val="en-GB" w:eastAsia="en-GB"/>
        </w:rPr>
        <w:t xml:space="preserve"> </w:t>
      </w:r>
      <w:proofErr w:type="spellStart"/>
      <w:r w:rsidRPr="006724A3">
        <w:rPr>
          <w:rFonts w:cs="Arial"/>
          <w:kern w:val="0"/>
          <w:lang w:val="en-GB" w:eastAsia="en-GB"/>
        </w:rPr>
        <w:t>subinvestiția</w:t>
      </w:r>
      <w:proofErr w:type="spellEnd"/>
      <w:r w:rsidRPr="006724A3">
        <w:rPr>
          <w:rFonts w:cs="Arial"/>
          <w:kern w:val="0"/>
          <w:lang w:val="en-GB" w:eastAsia="en-GB"/>
        </w:rPr>
        <w:t xml:space="preserve"> I.1.c "Centre integrate de </w:t>
      </w:r>
      <w:proofErr w:type="spellStart"/>
      <w:r w:rsidRPr="006724A3">
        <w:rPr>
          <w:rFonts w:cs="Arial"/>
          <w:kern w:val="0"/>
          <w:lang w:val="en-GB" w:eastAsia="en-GB"/>
        </w:rPr>
        <w:t>colectare</w:t>
      </w:r>
      <w:proofErr w:type="spellEnd"/>
      <w:r w:rsidRPr="006724A3">
        <w:rPr>
          <w:rFonts w:cs="Arial"/>
          <w:kern w:val="0"/>
          <w:lang w:val="en-GB" w:eastAsia="en-GB"/>
        </w:rPr>
        <w:t xml:space="preserve"> </w:t>
      </w:r>
      <w:proofErr w:type="spellStart"/>
      <w:r w:rsidRPr="006724A3">
        <w:rPr>
          <w:rFonts w:cs="Arial"/>
          <w:kern w:val="0"/>
          <w:lang w:val="en-GB" w:eastAsia="en-GB"/>
        </w:rPr>
        <w:t>separată</w:t>
      </w:r>
      <w:proofErr w:type="spellEnd"/>
      <w:r w:rsidRPr="006724A3">
        <w:rPr>
          <w:rFonts w:cs="Arial"/>
          <w:kern w:val="0"/>
          <w:lang w:val="en-GB" w:eastAsia="en-GB"/>
        </w:rPr>
        <w:t xml:space="preserve"> </w:t>
      </w:r>
      <w:proofErr w:type="spellStart"/>
      <w:r w:rsidRPr="006724A3">
        <w:rPr>
          <w:rFonts w:cs="Arial"/>
          <w:kern w:val="0"/>
          <w:lang w:val="en-GB" w:eastAsia="en-GB"/>
        </w:rPr>
        <w:t>prin</w:t>
      </w:r>
      <w:proofErr w:type="spellEnd"/>
      <w:r w:rsidRPr="006724A3">
        <w:rPr>
          <w:rFonts w:cs="Arial"/>
          <w:kern w:val="0"/>
          <w:lang w:val="en-GB" w:eastAsia="en-GB"/>
        </w:rPr>
        <w:t xml:space="preserve"> </w:t>
      </w:r>
      <w:proofErr w:type="spellStart"/>
      <w:r w:rsidRPr="006724A3">
        <w:rPr>
          <w:rFonts w:cs="Arial"/>
          <w:kern w:val="0"/>
          <w:lang w:val="en-GB" w:eastAsia="en-GB"/>
        </w:rPr>
        <w:t>aport</w:t>
      </w:r>
      <w:proofErr w:type="spellEnd"/>
      <w:r w:rsidRPr="006724A3">
        <w:rPr>
          <w:rFonts w:cs="Arial"/>
          <w:kern w:val="0"/>
          <w:lang w:val="en-GB" w:eastAsia="en-GB"/>
        </w:rPr>
        <w:t xml:space="preserve"> </w:t>
      </w:r>
      <w:proofErr w:type="spellStart"/>
      <w:r w:rsidRPr="006724A3">
        <w:rPr>
          <w:rFonts w:cs="Arial"/>
          <w:kern w:val="0"/>
          <w:lang w:val="en-GB" w:eastAsia="en-GB"/>
        </w:rPr>
        <w:t>voluntar</w:t>
      </w:r>
      <w:proofErr w:type="spellEnd"/>
      <w:r w:rsidRPr="006724A3">
        <w:rPr>
          <w:rFonts w:cs="Arial"/>
          <w:kern w:val="0"/>
          <w:lang w:val="en-GB" w:eastAsia="en-GB"/>
        </w:rPr>
        <w:t xml:space="preserve"> </w:t>
      </w:r>
      <w:proofErr w:type="spellStart"/>
      <w:r w:rsidRPr="006724A3">
        <w:rPr>
          <w:rFonts w:cs="Arial"/>
          <w:kern w:val="0"/>
          <w:lang w:val="en-GB" w:eastAsia="en-GB"/>
        </w:rPr>
        <w:t>destinate</w:t>
      </w:r>
      <w:proofErr w:type="spellEnd"/>
      <w:r w:rsidRPr="006724A3">
        <w:rPr>
          <w:rFonts w:cs="Arial"/>
          <w:kern w:val="0"/>
          <w:lang w:val="en-GB" w:eastAsia="en-GB"/>
        </w:rPr>
        <w:t xml:space="preserve"> </w:t>
      </w:r>
      <w:proofErr w:type="spellStart"/>
      <w:r w:rsidRPr="006724A3">
        <w:rPr>
          <w:rFonts w:cs="Arial"/>
          <w:kern w:val="0"/>
          <w:lang w:val="en-GB" w:eastAsia="en-GB"/>
        </w:rPr>
        <w:t>aglomerărilor</w:t>
      </w:r>
      <w:proofErr w:type="spellEnd"/>
      <w:r w:rsidRPr="006724A3">
        <w:rPr>
          <w:rFonts w:cs="Arial"/>
          <w:kern w:val="0"/>
          <w:lang w:val="en-GB" w:eastAsia="en-GB"/>
        </w:rPr>
        <w:t xml:space="preserve"> urbane", </w:t>
      </w:r>
      <w:proofErr w:type="spellStart"/>
      <w:r w:rsidRPr="006724A3">
        <w:rPr>
          <w:rFonts w:cs="Arial"/>
          <w:kern w:val="0"/>
          <w:lang w:val="en-GB" w:eastAsia="en-GB"/>
        </w:rPr>
        <w:t>componenta</w:t>
      </w:r>
      <w:proofErr w:type="spellEnd"/>
      <w:r w:rsidRPr="006724A3">
        <w:rPr>
          <w:rFonts w:cs="Arial"/>
          <w:kern w:val="0"/>
          <w:lang w:val="en-GB" w:eastAsia="en-GB"/>
        </w:rPr>
        <w:t xml:space="preserve"> 3: </w:t>
      </w:r>
      <w:proofErr w:type="spellStart"/>
      <w:r w:rsidRPr="006724A3">
        <w:rPr>
          <w:rFonts w:cs="Arial"/>
          <w:kern w:val="0"/>
          <w:lang w:val="en-GB" w:eastAsia="en-GB"/>
        </w:rPr>
        <w:t>Managementul</w:t>
      </w:r>
      <w:proofErr w:type="spellEnd"/>
      <w:r w:rsidRPr="006724A3">
        <w:rPr>
          <w:rFonts w:cs="Arial"/>
          <w:kern w:val="0"/>
          <w:lang w:val="en-GB" w:eastAsia="en-GB"/>
        </w:rPr>
        <w:t xml:space="preserve"> </w:t>
      </w:r>
      <w:proofErr w:type="spellStart"/>
      <w:r w:rsidRPr="006724A3">
        <w:rPr>
          <w:rFonts w:cs="Arial"/>
          <w:kern w:val="0"/>
          <w:lang w:val="en-GB" w:eastAsia="en-GB"/>
        </w:rPr>
        <w:t>deșeurilor</w:t>
      </w:r>
      <w:proofErr w:type="spellEnd"/>
      <w:r w:rsidRPr="006724A3">
        <w:rPr>
          <w:rFonts w:cs="Arial"/>
          <w:kern w:val="0"/>
          <w:lang w:val="en-GB" w:eastAsia="en-GB"/>
        </w:rPr>
        <w:t xml:space="preserve">, </w:t>
      </w:r>
      <w:proofErr w:type="spellStart"/>
      <w:r w:rsidRPr="006724A3">
        <w:rPr>
          <w:rFonts w:cs="Arial"/>
          <w:kern w:val="0"/>
          <w:lang w:val="en-GB" w:eastAsia="en-GB"/>
        </w:rPr>
        <w:t>publicat</w:t>
      </w:r>
      <w:proofErr w:type="spellEnd"/>
      <w:r w:rsidRPr="006724A3">
        <w:rPr>
          <w:rFonts w:cs="Arial"/>
          <w:kern w:val="0"/>
          <w:lang w:val="en-GB" w:eastAsia="en-GB"/>
        </w:rPr>
        <w:t xml:space="preserve"> </w:t>
      </w:r>
      <w:proofErr w:type="spellStart"/>
      <w:r w:rsidRPr="006724A3">
        <w:rPr>
          <w:rFonts w:cs="Arial"/>
          <w:kern w:val="0"/>
          <w:lang w:val="en-GB" w:eastAsia="en-GB"/>
        </w:rPr>
        <w:t>prin</w:t>
      </w:r>
      <w:proofErr w:type="spellEnd"/>
      <w:r w:rsidRPr="006724A3">
        <w:rPr>
          <w:rFonts w:cs="Arial"/>
          <w:kern w:val="0"/>
          <w:lang w:val="en-GB" w:eastAsia="en-GB"/>
        </w:rPr>
        <w:t xml:space="preserve"> </w:t>
      </w:r>
      <w:proofErr w:type="spellStart"/>
      <w:r w:rsidRPr="006724A3">
        <w:rPr>
          <w:rFonts w:cs="Arial"/>
          <w:kern w:val="0"/>
          <w:lang w:val="en-GB" w:eastAsia="en-GB"/>
        </w:rPr>
        <w:t>Ordinul</w:t>
      </w:r>
      <w:proofErr w:type="spellEnd"/>
      <w:r w:rsidRPr="006724A3">
        <w:rPr>
          <w:rFonts w:cs="Arial"/>
          <w:kern w:val="0"/>
          <w:lang w:val="en-GB" w:eastAsia="en-GB"/>
        </w:rPr>
        <w:t xml:space="preserve"> </w:t>
      </w:r>
      <w:r w:rsidRPr="006724A3">
        <w:rPr>
          <w:rFonts w:cs="Arial"/>
          <w:lang w:val="en-GB" w:eastAsia="en-GB"/>
        </w:rPr>
        <w:t xml:space="preserve">2523 din 27 </w:t>
      </w:r>
      <w:proofErr w:type="spellStart"/>
      <w:r w:rsidRPr="006724A3">
        <w:rPr>
          <w:rFonts w:cs="Arial"/>
          <w:lang w:val="en-GB" w:eastAsia="en-GB"/>
        </w:rPr>
        <w:t>septembrie</w:t>
      </w:r>
      <w:proofErr w:type="spellEnd"/>
      <w:r w:rsidRPr="006724A3">
        <w:rPr>
          <w:rFonts w:cs="Arial"/>
          <w:lang w:val="en-GB" w:eastAsia="en-GB"/>
        </w:rPr>
        <w:t xml:space="preserve"> 2022</w:t>
      </w:r>
      <w:r w:rsidRPr="006724A3">
        <w:rPr>
          <w:rFonts w:cs="Arial"/>
          <w:kern w:val="0"/>
          <w:lang w:val="en-GB" w:eastAsia="en-GB"/>
        </w:rPr>
        <w:t xml:space="preserve">, cu </w:t>
      </w:r>
      <w:proofErr w:type="spellStart"/>
      <w:r w:rsidRPr="006724A3">
        <w:rPr>
          <w:rFonts w:cs="Arial"/>
          <w:kern w:val="0"/>
          <w:lang w:val="en-GB" w:eastAsia="en-GB"/>
        </w:rPr>
        <w:t>deschidere</w:t>
      </w:r>
      <w:proofErr w:type="spellEnd"/>
      <w:r w:rsidRPr="006724A3">
        <w:rPr>
          <w:rFonts w:cs="Arial"/>
          <w:kern w:val="0"/>
          <w:lang w:val="en-GB" w:eastAsia="en-GB"/>
        </w:rPr>
        <w:t xml:space="preserve"> </w:t>
      </w:r>
      <w:proofErr w:type="spellStart"/>
      <w:r w:rsidRPr="006724A3">
        <w:rPr>
          <w:rFonts w:cs="Arial"/>
          <w:kern w:val="0"/>
          <w:lang w:val="en-GB" w:eastAsia="en-GB"/>
        </w:rPr>
        <w:t>apel</w:t>
      </w:r>
      <w:proofErr w:type="spellEnd"/>
      <w:r w:rsidRPr="006724A3">
        <w:rPr>
          <w:rFonts w:cs="Arial"/>
          <w:kern w:val="0"/>
          <w:lang w:val="en-GB" w:eastAsia="en-GB"/>
        </w:rPr>
        <w:t xml:space="preserve"> </w:t>
      </w:r>
      <w:proofErr w:type="spellStart"/>
      <w:r w:rsidR="002C5937">
        <w:rPr>
          <w:rFonts w:cs="Arial"/>
          <w:kern w:val="0"/>
          <w:lang w:val="en-GB" w:eastAsia="en-GB"/>
        </w:rPr>
        <w:t>î</w:t>
      </w:r>
      <w:r w:rsidRPr="006724A3">
        <w:rPr>
          <w:rFonts w:cs="Arial"/>
          <w:kern w:val="0"/>
          <w:lang w:val="en-GB" w:eastAsia="en-GB"/>
        </w:rPr>
        <w:t>n</w:t>
      </w:r>
      <w:proofErr w:type="spellEnd"/>
      <w:r w:rsidRPr="006724A3">
        <w:rPr>
          <w:rFonts w:cs="Arial"/>
          <w:kern w:val="0"/>
          <w:lang w:val="en-GB" w:eastAsia="en-GB"/>
        </w:rPr>
        <w:t xml:space="preserve"> 29.09.2022, </w:t>
      </w:r>
      <w:proofErr w:type="spellStart"/>
      <w:r w:rsidRPr="006724A3">
        <w:rPr>
          <w:rFonts w:cs="Arial"/>
          <w:kern w:val="0"/>
          <w:lang w:val="en-GB" w:eastAsia="en-GB"/>
        </w:rPr>
        <w:t>ora</w:t>
      </w:r>
      <w:proofErr w:type="spellEnd"/>
      <w:r w:rsidRPr="006724A3">
        <w:rPr>
          <w:rFonts w:cs="Arial"/>
          <w:kern w:val="0"/>
          <w:lang w:val="en-GB" w:eastAsia="en-GB"/>
        </w:rPr>
        <w:t xml:space="preserve"> 10;</w:t>
      </w:r>
    </w:p>
    <w:bookmarkEnd w:id="4"/>
    <w:bookmarkEnd w:id="5"/>
    <w:p w:rsidR="006724A3" w:rsidRDefault="006724A3" w:rsidP="006724A3">
      <w:pPr>
        <w:numPr>
          <w:ilvl w:val="0"/>
          <w:numId w:val="32"/>
        </w:numPr>
        <w:spacing w:line="276" w:lineRule="auto"/>
        <w:ind w:left="900" w:hanging="180"/>
        <w:jc w:val="both"/>
        <w:rPr>
          <w:rFonts w:cs="Arial"/>
          <w:kern w:val="0"/>
          <w:lang w:val="en-GB" w:eastAsia="en-GB"/>
        </w:rPr>
      </w:pPr>
      <w:proofErr w:type="spellStart"/>
      <w:r w:rsidRPr="006724A3">
        <w:rPr>
          <w:rFonts w:cs="Arial"/>
          <w:kern w:val="0"/>
          <w:lang w:val="en-GB" w:eastAsia="en-GB"/>
        </w:rPr>
        <w:t>Legea</w:t>
      </w:r>
      <w:proofErr w:type="spellEnd"/>
      <w:r w:rsidRPr="006724A3">
        <w:rPr>
          <w:rFonts w:cs="Arial"/>
          <w:kern w:val="0"/>
          <w:lang w:val="en-GB" w:eastAsia="en-GB"/>
        </w:rPr>
        <w:t xml:space="preserve"> nr. 273/2006 </w:t>
      </w:r>
      <w:proofErr w:type="spellStart"/>
      <w:r w:rsidRPr="006724A3">
        <w:rPr>
          <w:rFonts w:cs="Arial"/>
          <w:kern w:val="0"/>
          <w:lang w:val="en-GB" w:eastAsia="en-GB"/>
        </w:rPr>
        <w:t>privind</w:t>
      </w:r>
      <w:proofErr w:type="spellEnd"/>
      <w:r w:rsidRPr="006724A3">
        <w:rPr>
          <w:rFonts w:cs="Arial"/>
          <w:kern w:val="0"/>
          <w:lang w:val="en-GB" w:eastAsia="en-GB"/>
        </w:rPr>
        <w:t xml:space="preserve"> </w:t>
      </w:r>
      <w:proofErr w:type="spellStart"/>
      <w:r w:rsidRPr="006724A3">
        <w:rPr>
          <w:rFonts w:cs="Arial"/>
          <w:kern w:val="0"/>
          <w:lang w:val="en-GB" w:eastAsia="en-GB"/>
        </w:rPr>
        <w:t>finanțele</w:t>
      </w:r>
      <w:proofErr w:type="spellEnd"/>
      <w:r w:rsidRPr="006724A3">
        <w:rPr>
          <w:rFonts w:cs="Arial"/>
          <w:kern w:val="0"/>
          <w:lang w:val="en-GB" w:eastAsia="en-GB"/>
        </w:rPr>
        <w:t xml:space="preserve"> </w:t>
      </w:r>
      <w:proofErr w:type="spellStart"/>
      <w:r w:rsidRPr="006724A3">
        <w:rPr>
          <w:rFonts w:cs="Arial"/>
          <w:kern w:val="0"/>
          <w:lang w:val="en-GB" w:eastAsia="en-GB"/>
        </w:rPr>
        <w:t>publice</w:t>
      </w:r>
      <w:proofErr w:type="spellEnd"/>
      <w:r w:rsidRPr="006724A3">
        <w:rPr>
          <w:rFonts w:cs="Arial"/>
          <w:kern w:val="0"/>
          <w:lang w:val="en-GB" w:eastAsia="en-GB"/>
        </w:rPr>
        <w:t xml:space="preserve"> locale, cu </w:t>
      </w:r>
      <w:proofErr w:type="spellStart"/>
      <w:r w:rsidRPr="006724A3">
        <w:rPr>
          <w:rFonts w:cs="Arial"/>
          <w:kern w:val="0"/>
          <w:lang w:val="en-GB" w:eastAsia="en-GB"/>
        </w:rPr>
        <w:t>completar</w:t>
      </w:r>
      <w:r>
        <w:rPr>
          <w:rFonts w:cs="Arial"/>
          <w:kern w:val="0"/>
          <w:lang w:val="en-GB" w:eastAsia="en-GB"/>
        </w:rPr>
        <w:t>ile</w:t>
      </w:r>
      <w:proofErr w:type="spellEnd"/>
      <w:r>
        <w:rPr>
          <w:rFonts w:cs="Arial"/>
          <w:kern w:val="0"/>
          <w:lang w:val="en-GB" w:eastAsia="en-GB"/>
        </w:rPr>
        <w:t xml:space="preserve"> </w:t>
      </w:r>
      <w:proofErr w:type="spellStart"/>
      <w:r w:rsidR="002C5937">
        <w:rPr>
          <w:rFonts w:cs="Arial"/>
          <w:kern w:val="0"/>
          <w:lang w:val="en-GB" w:eastAsia="en-GB"/>
        </w:rPr>
        <w:t>ș</w:t>
      </w:r>
      <w:r>
        <w:rPr>
          <w:rFonts w:cs="Arial"/>
          <w:kern w:val="0"/>
          <w:lang w:val="en-GB" w:eastAsia="en-GB"/>
        </w:rPr>
        <w:t>i</w:t>
      </w:r>
      <w:proofErr w:type="spellEnd"/>
      <w:r>
        <w:rPr>
          <w:rFonts w:cs="Arial"/>
          <w:kern w:val="0"/>
          <w:lang w:val="en-GB" w:eastAsia="en-GB"/>
        </w:rPr>
        <w:t xml:space="preserve"> </w:t>
      </w:r>
      <w:proofErr w:type="spellStart"/>
      <w:r>
        <w:rPr>
          <w:rFonts w:cs="Arial"/>
          <w:kern w:val="0"/>
          <w:lang w:val="en-GB" w:eastAsia="en-GB"/>
        </w:rPr>
        <w:t>modificarile</w:t>
      </w:r>
      <w:proofErr w:type="spellEnd"/>
      <w:r>
        <w:rPr>
          <w:rFonts w:cs="Arial"/>
          <w:kern w:val="0"/>
          <w:lang w:val="en-GB" w:eastAsia="en-GB"/>
        </w:rPr>
        <w:t xml:space="preserve"> </w:t>
      </w:r>
      <w:proofErr w:type="spellStart"/>
      <w:r>
        <w:rPr>
          <w:rFonts w:cs="Arial"/>
          <w:kern w:val="0"/>
          <w:lang w:val="en-GB" w:eastAsia="en-GB"/>
        </w:rPr>
        <w:t>ulterioare</w:t>
      </w:r>
      <w:proofErr w:type="spellEnd"/>
      <w:r>
        <w:rPr>
          <w:rFonts w:cs="Arial"/>
          <w:kern w:val="0"/>
          <w:lang w:val="en-GB" w:eastAsia="en-GB"/>
        </w:rPr>
        <w:t>;</w:t>
      </w:r>
    </w:p>
    <w:p w:rsidR="006724A3" w:rsidRPr="006724A3" w:rsidRDefault="006724A3" w:rsidP="009C7A2C">
      <w:pPr>
        <w:numPr>
          <w:ilvl w:val="0"/>
          <w:numId w:val="32"/>
        </w:numPr>
        <w:spacing w:line="276" w:lineRule="auto"/>
        <w:ind w:left="900" w:hanging="180"/>
        <w:jc w:val="both"/>
        <w:rPr>
          <w:rFonts w:cs="Arial"/>
          <w:kern w:val="0"/>
          <w:lang w:val="en-GB" w:eastAsia="en-GB"/>
        </w:rPr>
      </w:pPr>
      <w:r w:rsidRPr="006724A3">
        <w:rPr>
          <w:rFonts w:cs="Arial"/>
        </w:rPr>
        <w:t>Art.</w:t>
      </w:r>
      <w:r w:rsidR="00207E59">
        <w:rPr>
          <w:rFonts w:cs="Arial"/>
        </w:rPr>
        <w:t xml:space="preserve"> 129, al. 1, al. 2, lit b) și d</w:t>
      </w:r>
      <w:r w:rsidRPr="006724A3">
        <w:rPr>
          <w:rFonts w:cs="Arial"/>
        </w:rPr>
        <w:t xml:space="preserve">, </w:t>
      </w:r>
      <w:r>
        <w:rPr>
          <w:rFonts w:cs="Arial"/>
        </w:rPr>
        <w:t xml:space="preserve">al. 4, al. 7, </w:t>
      </w:r>
      <w:r w:rsidR="00207E59" w:rsidRPr="006724A3">
        <w:rPr>
          <w:rFonts w:cs="Arial"/>
        </w:rPr>
        <w:t xml:space="preserve">lit. a), </w:t>
      </w:r>
      <w:r>
        <w:rPr>
          <w:rFonts w:cs="Arial"/>
        </w:rPr>
        <w:t>lit. i) și lit. n</w:t>
      </w:r>
      <w:r w:rsidRPr="006724A3">
        <w:rPr>
          <w:rFonts w:cs="Arial"/>
        </w:rPr>
        <w:t xml:space="preserve"> </w:t>
      </w:r>
      <w:r w:rsidR="00207E59">
        <w:rPr>
          <w:rFonts w:cs="Arial"/>
        </w:rPr>
        <w:t>,</w:t>
      </w:r>
      <w:r w:rsidRPr="006724A3">
        <w:rPr>
          <w:rFonts w:cs="Arial"/>
        </w:rPr>
        <w:t xml:space="preserve"> </w:t>
      </w:r>
      <w:r w:rsidR="00207E59" w:rsidRPr="006724A3">
        <w:rPr>
          <w:rFonts w:cs="Arial"/>
        </w:rPr>
        <w:t>al. 14</w:t>
      </w:r>
      <w:r w:rsidR="00207E59">
        <w:rPr>
          <w:rFonts w:cs="Arial"/>
        </w:rPr>
        <w:t>, art.136</w:t>
      </w:r>
      <w:r w:rsidR="00207E59" w:rsidRPr="006724A3">
        <w:rPr>
          <w:rFonts w:cs="Arial"/>
        </w:rPr>
        <w:t xml:space="preserve"> </w:t>
      </w:r>
      <w:r w:rsidRPr="006724A3">
        <w:rPr>
          <w:rFonts w:cs="Arial"/>
        </w:rPr>
        <w:t>din O.</w:t>
      </w:r>
      <w:r w:rsidR="00207E59">
        <w:rPr>
          <w:rFonts w:cs="Arial"/>
        </w:rPr>
        <w:t>U.G. nr. 57/2019 privind Codul a</w:t>
      </w:r>
      <w:r w:rsidRPr="006724A3">
        <w:rPr>
          <w:rFonts w:cs="Arial"/>
        </w:rPr>
        <w:t>dministrativ, cu modificăr</w:t>
      </w:r>
      <w:r w:rsidR="00207E59">
        <w:rPr>
          <w:rFonts w:cs="Arial"/>
        </w:rPr>
        <w:t>ile și completările  ulterioare</w:t>
      </w:r>
      <w:r w:rsidR="00207E59">
        <w:rPr>
          <w:rFonts w:cs="Arial"/>
          <w:lang w:val="en-US"/>
        </w:rPr>
        <w:t>;</w:t>
      </w:r>
      <w:r w:rsidRPr="006724A3">
        <w:rPr>
          <w:rFonts w:cs="Arial"/>
        </w:rPr>
        <w:t xml:space="preserve"> </w:t>
      </w:r>
    </w:p>
    <w:p w:rsidR="002F4448" w:rsidRPr="006724A3" w:rsidRDefault="002F4448" w:rsidP="00012D3A">
      <w:pPr>
        <w:pStyle w:val="LISTA"/>
        <w:rPr>
          <w:rFonts w:cs="Arial"/>
        </w:rPr>
      </w:pPr>
      <w:r w:rsidRPr="006724A3">
        <w:rPr>
          <w:rFonts w:cs="Arial"/>
        </w:rPr>
        <w:t xml:space="preserve">Avizul </w:t>
      </w:r>
      <w:proofErr w:type="spellStart"/>
      <w:r w:rsidR="003D4957" w:rsidRPr="00207E59">
        <w:rPr>
          <w:rFonts w:cs="Arial"/>
          <w:lang w:val="en-US"/>
        </w:rPr>
        <w:t>favorabil</w:t>
      </w:r>
      <w:proofErr w:type="spellEnd"/>
      <w:r w:rsidR="003D4957" w:rsidRPr="006724A3">
        <w:rPr>
          <w:rFonts w:cs="Arial"/>
          <w:lang w:val="en-US"/>
        </w:rPr>
        <w:t xml:space="preserve"> </w:t>
      </w:r>
      <w:r w:rsidR="00531130" w:rsidRPr="006724A3">
        <w:rPr>
          <w:rFonts w:cs="Arial"/>
          <w:lang w:val="en-US"/>
        </w:rPr>
        <w:t xml:space="preserve">al </w:t>
      </w:r>
      <w:r w:rsidRPr="006724A3">
        <w:rPr>
          <w:rFonts w:cs="Arial"/>
        </w:rPr>
        <w:t>comisi</w:t>
      </w:r>
      <w:proofErr w:type="spellStart"/>
      <w:r w:rsidR="006724A3">
        <w:rPr>
          <w:rFonts w:cs="Arial"/>
          <w:lang w:val="en-US"/>
        </w:rPr>
        <w:t>ei</w:t>
      </w:r>
      <w:proofErr w:type="spellEnd"/>
      <w:r w:rsidRPr="006724A3">
        <w:rPr>
          <w:rFonts w:cs="Arial"/>
        </w:rPr>
        <w:t xml:space="preserve"> de specialitate </w:t>
      </w:r>
      <w:r w:rsidR="006724A3">
        <w:rPr>
          <w:rFonts w:cs="Arial"/>
        </w:rPr>
        <w:t xml:space="preserve">I </w:t>
      </w:r>
      <w:r w:rsidRPr="006724A3">
        <w:rPr>
          <w:rFonts w:cs="Arial"/>
        </w:rPr>
        <w:t>din cadrul Consiliului Local Baia Mare;</w:t>
      </w:r>
    </w:p>
    <w:p w:rsidR="002F4448" w:rsidRPr="006724A3" w:rsidRDefault="002F4448" w:rsidP="00012D3A">
      <w:pPr>
        <w:pStyle w:val="LISTA"/>
        <w:rPr>
          <w:rFonts w:cs="Arial"/>
        </w:rPr>
      </w:pPr>
      <w:r w:rsidRPr="006724A3">
        <w:rPr>
          <w:rFonts w:cs="Arial"/>
        </w:rPr>
        <w:t xml:space="preserve">Avizul secretarului </w:t>
      </w:r>
      <w:r w:rsidR="00D00280" w:rsidRPr="006724A3">
        <w:rPr>
          <w:rFonts w:cs="Arial"/>
        </w:rPr>
        <w:t xml:space="preserve">general al </w:t>
      </w:r>
      <w:r w:rsidRPr="006724A3">
        <w:rPr>
          <w:rFonts w:cs="Arial"/>
        </w:rPr>
        <w:t>Municipiului Baia Mare;</w:t>
      </w:r>
    </w:p>
    <w:p w:rsidR="002F4448" w:rsidRPr="006724A3" w:rsidRDefault="002F4448" w:rsidP="009C7A2C">
      <w:pPr>
        <w:pStyle w:val="SUBTITLU"/>
        <w:rPr>
          <w:rFonts w:cs="Arial"/>
        </w:rPr>
      </w:pPr>
    </w:p>
    <w:p w:rsidR="00E23160" w:rsidRDefault="00E23160" w:rsidP="00E23160">
      <w:pPr>
        <w:pStyle w:val="SUBTITLU"/>
      </w:pPr>
      <w:r>
        <w:t>În temeiul prevederilor:</w:t>
      </w:r>
    </w:p>
    <w:p w:rsidR="00E23160" w:rsidRPr="00E23160" w:rsidRDefault="00E23160" w:rsidP="00E23160">
      <w:pPr>
        <w:pStyle w:val="LISTA"/>
        <w:numPr>
          <w:ilvl w:val="0"/>
          <w:numId w:val="35"/>
        </w:numPr>
        <w:ind w:left="850" w:hanging="113"/>
        <w:rPr>
          <w:rStyle w:val="do1"/>
          <w:rFonts w:cs="Arial"/>
          <w:b w:val="0"/>
          <w:sz w:val="20"/>
          <w:szCs w:val="20"/>
        </w:rPr>
      </w:pPr>
      <w:r>
        <w:t>Art. 133 alin. 2 , art. 139, art. 196 alin. 1 lit. a</w:t>
      </w:r>
      <w:r>
        <w:rPr>
          <w:color w:val="FF0000"/>
        </w:rPr>
        <w:t xml:space="preserve"> </w:t>
      </w:r>
      <w:r>
        <w:t xml:space="preserve">din </w:t>
      </w:r>
      <w:r w:rsidRPr="00E23160">
        <w:rPr>
          <w:rStyle w:val="do1"/>
          <w:rFonts w:cs="Arial"/>
          <w:b w:val="0"/>
          <w:sz w:val="20"/>
          <w:szCs w:val="20"/>
        </w:rPr>
        <w:t>Ordonanţa de Urgenţă nr. 57 din 3 iulie 2019 privind Codul administrativ, cu modificări și completări;</w:t>
      </w:r>
    </w:p>
    <w:p w:rsidR="00DE03A0" w:rsidRPr="006724A3" w:rsidRDefault="00DE03A0" w:rsidP="00E8269D">
      <w:pPr>
        <w:pStyle w:val="LISTA"/>
        <w:numPr>
          <w:ilvl w:val="0"/>
          <w:numId w:val="0"/>
        </w:numPr>
        <w:ind w:left="850"/>
        <w:rPr>
          <w:rFonts w:cs="Arial"/>
        </w:rPr>
      </w:pPr>
    </w:p>
    <w:p w:rsidR="00DE03A0" w:rsidRPr="006724A3" w:rsidRDefault="00DE03A0" w:rsidP="002F4448">
      <w:pPr>
        <w:pStyle w:val="TITLU"/>
        <w:outlineLvl w:val="0"/>
        <w:rPr>
          <w:rFonts w:cs="Arial"/>
          <w:szCs w:val="20"/>
        </w:rPr>
      </w:pPr>
      <w:r w:rsidRPr="006724A3">
        <w:rPr>
          <w:rFonts w:cs="Arial"/>
          <w:szCs w:val="20"/>
        </w:rPr>
        <w:t>HOTĂRĂŞTE:</w:t>
      </w:r>
    </w:p>
    <w:p w:rsidR="004C7D3C" w:rsidRPr="006724A3" w:rsidRDefault="004C7D3C" w:rsidP="00206B2D">
      <w:pPr>
        <w:pStyle w:val="TITLU"/>
        <w:rPr>
          <w:rFonts w:cs="Arial"/>
          <w:szCs w:val="20"/>
        </w:rPr>
      </w:pPr>
    </w:p>
    <w:p w:rsidR="006724A3" w:rsidRPr="006724A3" w:rsidRDefault="006724A3" w:rsidP="00207E59">
      <w:pPr>
        <w:spacing w:after="240" w:line="240" w:lineRule="auto"/>
        <w:ind w:left="907" w:hanging="907"/>
        <w:jc w:val="both"/>
        <w:rPr>
          <w:rFonts w:cs="Arial"/>
          <w:kern w:val="0"/>
          <w:lang w:val="en-GB" w:eastAsia="en-GB"/>
        </w:rPr>
      </w:pPr>
      <w:r w:rsidRPr="006724A3">
        <w:rPr>
          <w:rFonts w:cs="Arial"/>
          <w:b/>
          <w:bCs/>
          <w:kern w:val="0"/>
          <w:lang w:eastAsia="en-US"/>
        </w:rPr>
        <w:t>Art.1.</w:t>
      </w:r>
      <w:r w:rsidRPr="006724A3">
        <w:rPr>
          <w:rFonts w:cs="Arial"/>
          <w:kern w:val="0"/>
          <w:lang w:eastAsia="en-US"/>
        </w:rPr>
        <w:t> </w:t>
      </w:r>
      <w:r>
        <w:rPr>
          <w:rFonts w:cs="Arial"/>
          <w:kern w:val="0"/>
          <w:lang w:eastAsia="en-US"/>
        </w:rPr>
        <w:tab/>
      </w:r>
      <w:r w:rsidRPr="006724A3">
        <w:rPr>
          <w:rFonts w:cs="Arial"/>
          <w:kern w:val="0"/>
          <w:lang w:eastAsia="en-US"/>
        </w:rPr>
        <w:t>Se aprobă depunerea Cererii de Finan</w:t>
      </w:r>
      <w:r w:rsidR="002C5937">
        <w:rPr>
          <w:rFonts w:cs="Arial"/>
          <w:kern w:val="0"/>
          <w:lang w:eastAsia="en-US"/>
        </w:rPr>
        <w:t>ț</w:t>
      </w:r>
      <w:r w:rsidRPr="006724A3">
        <w:rPr>
          <w:rFonts w:cs="Arial"/>
          <w:kern w:val="0"/>
          <w:lang w:eastAsia="en-US"/>
        </w:rPr>
        <w:t xml:space="preserve">are pentru proiectul </w:t>
      </w:r>
      <w:r w:rsidRPr="006724A3">
        <w:rPr>
          <w:rFonts w:cs="Arial"/>
          <w:bCs/>
          <w:kern w:val="0"/>
          <w:lang w:val="en-US" w:eastAsia="en-US"/>
        </w:rPr>
        <w:t>„</w:t>
      </w:r>
      <w:proofErr w:type="spellStart"/>
      <w:r w:rsidRPr="006724A3">
        <w:rPr>
          <w:rFonts w:cs="Arial"/>
          <w:bCs/>
          <w:kern w:val="0"/>
          <w:lang w:val="en-US" w:eastAsia="en-US"/>
        </w:rPr>
        <w:t>Înființarea</w:t>
      </w:r>
      <w:proofErr w:type="spellEnd"/>
      <w:r w:rsidRPr="006724A3">
        <w:rPr>
          <w:rFonts w:cs="Arial"/>
          <w:bCs/>
          <w:kern w:val="0"/>
          <w:lang w:val="en-US" w:eastAsia="en-US"/>
        </w:rPr>
        <w:t xml:space="preserve"> </w:t>
      </w:r>
      <w:proofErr w:type="spellStart"/>
      <w:r w:rsidRPr="006724A3">
        <w:rPr>
          <w:rFonts w:cs="Arial"/>
          <w:bCs/>
          <w:kern w:val="0"/>
          <w:lang w:val="en-US" w:eastAsia="en-US"/>
        </w:rPr>
        <w:t>Centrului</w:t>
      </w:r>
      <w:proofErr w:type="spellEnd"/>
      <w:r w:rsidRPr="006724A3">
        <w:rPr>
          <w:rFonts w:cs="Arial"/>
          <w:bCs/>
          <w:kern w:val="0"/>
          <w:lang w:val="en-US" w:eastAsia="en-US"/>
        </w:rPr>
        <w:t xml:space="preserve"> </w:t>
      </w:r>
      <w:proofErr w:type="spellStart"/>
      <w:r w:rsidRPr="006724A3">
        <w:rPr>
          <w:rFonts w:cs="Arial"/>
          <w:bCs/>
          <w:kern w:val="0"/>
          <w:lang w:val="en-US" w:eastAsia="en-US"/>
        </w:rPr>
        <w:t>integrat</w:t>
      </w:r>
      <w:proofErr w:type="spellEnd"/>
      <w:r w:rsidRPr="006724A3">
        <w:rPr>
          <w:rFonts w:cs="Arial"/>
          <w:bCs/>
          <w:kern w:val="0"/>
          <w:lang w:val="en-US" w:eastAsia="en-US"/>
        </w:rPr>
        <w:t xml:space="preserve"> de </w:t>
      </w:r>
      <w:proofErr w:type="spellStart"/>
      <w:r w:rsidRPr="006724A3">
        <w:rPr>
          <w:rFonts w:cs="Arial"/>
          <w:bCs/>
          <w:kern w:val="0"/>
          <w:lang w:val="en-US" w:eastAsia="en-US"/>
        </w:rPr>
        <w:t>colectare</w:t>
      </w:r>
      <w:proofErr w:type="spellEnd"/>
      <w:r w:rsidRPr="006724A3">
        <w:rPr>
          <w:rFonts w:cs="Arial"/>
          <w:bCs/>
          <w:kern w:val="0"/>
          <w:lang w:val="en-US" w:eastAsia="en-US"/>
        </w:rPr>
        <w:t xml:space="preserve"> </w:t>
      </w:r>
      <w:proofErr w:type="spellStart"/>
      <w:r w:rsidRPr="006724A3">
        <w:rPr>
          <w:rFonts w:cs="Arial"/>
          <w:bCs/>
          <w:kern w:val="0"/>
          <w:lang w:val="en-US" w:eastAsia="en-US"/>
        </w:rPr>
        <w:t>separată</w:t>
      </w:r>
      <w:proofErr w:type="spellEnd"/>
      <w:r w:rsidRPr="006724A3">
        <w:rPr>
          <w:rFonts w:cs="Arial"/>
          <w:bCs/>
          <w:kern w:val="0"/>
          <w:lang w:val="en-US" w:eastAsia="en-US"/>
        </w:rPr>
        <w:t xml:space="preserve"> </w:t>
      </w:r>
      <w:proofErr w:type="spellStart"/>
      <w:r w:rsidRPr="006724A3">
        <w:rPr>
          <w:rFonts w:cs="Arial"/>
          <w:bCs/>
          <w:kern w:val="0"/>
          <w:lang w:val="en-US" w:eastAsia="en-US"/>
        </w:rPr>
        <w:t>prin</w:t>
      </w:r>
      <w:proofErr w:type="spellEnd"/>
      <w:r w:rsidRPr="006724A3">
        <w:rPr>
          <w:rFonts w:cs="Arial"/>
          <w:bCs/>
          <w:kern w:val="0"/>
          <w:lang w:val="en-US" w:eastAsia="en-US"/>
        </w:rPr>
        <w:t xml:space="preserve"> </w:t>
      </w:r>
      <w:proofErr w:type="spellStart"/>
      <w:r w:rsidRPr="006724A3">
        <w:rPr>
          <w:rFonts w:cs="Arial"/>
          <w:bCs/>
          <w:kern w:val="0"/>
          <w:lang w:val="en-US" w:eastAsia="en-US"/>
        </w:rPr>
        <w:t>aport</w:t>
      </w:r>
      <w:proofErr w:type="spellEnd"/>
      <w:r w:rsidRPr="006724A3">
        <w:rPr>
          <w:rFonts w:cs="Arial"/>
          <w:bCs/>
          <w:kern w:val="0"/>
          <w:lang w:val="en-US" w:eastAsia="en-US"/>
        </w:rPr>
        <w:t xml:space="preserve"> </w:t>
      </w:r>
      <w:proofErr w:type="spellStart"/>
      <w:r w:rsidRPr="006724A3">
        <w:rPr>
          <w:rFonts w:cs="Arial"/>
          <w:bCs/>
          <w:kern w:val="0"/>
          <w:lang w:val="en-US" w:eastAsia="en-US"/>
        </w:rPr>
        <w:t>voluntar</w:t>
      </w:r>
      <w:proofErr w:type="spellEnd"/>
      <w:r w:rsidRPr="006724A3">
        <w:rPr>
          <w:rFonts w:cs="Arial"/>
          <w:bCs/>
          <w:kern w:val="0"/>
          <w:lang w:val="en-US" w:eastAsia="en-US"/>
        </w:rPr>
        <w:t xml:space="preserve"> </w:t>
      </w:r>
      <w:proofErr w:type="spellStart"/>
      <w:r w:rsidRPr="006724A3">
        <w:rPr>
          <w:rFonts w:cs="Arial"/>
          <w:bCs/>
          <w:kern w:val="0"/>
          <w:lang w:val="en-US" w:eastAsia="en-US"/>
        </w:rPr>
        <w:t>destinată</w:t>
      </w:r>
      <w:proofErr w:type="spellEnd"/>
      <w:r w:rsidRPr="006724A3">
        <w:rPr>
          <w:rFonts w:cs="Arial"/>
          <w:bCs/>
          <w:kern w:val="0"/>
          <w:lang w:val="en-US" w:eastAsia="en-US"/>
        </w:rPr>
        <w:t xml:space="preserve"> </w:t>
      </w:r>
      <w:proofErr w:type="spellStart"/>
      <w:r w:rsidRPr="006724A3">
        <w:rPr>
          <w:rFonts w:cs="Arial"/>
          <w:bCs/>
          <w:kern w:val="0"/>
          <w:lang w:val="en-US" w:eastAsia="en-US"/>
        </w:rPr>
        <w:t>aglomerării</w:t>
      </w:r>
      <w:proofErr w:type="spellEnd"/>
      <w:r w:rsidRPr="006724A3">
        <w:rPr>
          <w:rFonts w:cs="Arial"/>
          <w:bCs/>
          <w:kern w:val="0"/>
          <w:lang w:val="en-US" w:eastAsia="en-US"/>
        </w:rPr>
        <w:t xml:space="preserve"> urbane Baia Mare” </w:t>
      </w:r>
      <w:proofErr w:type="spellStart"/>
      <w:r w:rsidRPr="006724A3">
        <w:rPr>
          <w:rFonts w:cs="Arial"/>
          <w:bCs/>
          <w:kern w:val="0"/>
          <w:lang w:val="en-US" w:eastAsia="en-US"/>
        </w:rPr>
        <w:t>în</w:t>
      </w:r>
      <w:proofErr w:type="spellEnd"/>
      <w:r w:rsidRPr="006724A3">
        <w:rPr>
          <w:rFonts w:cs="Arial"/>
          <w:bCs/>
          <w:kern w:val="0"/>
          <w:lang w:val="en-US" w:eastAsia="en-US"/>
        </w:rPr>
        <w:t xml:space="preserve"> </w:t>
      </w:r>
      <w:proofErr w:type="spellStart"/>
      <w:r w:rsidRPr="006724A3">
        <w:rPr>
          <w:rFonts w:cs="Arial"/>
          <w:bCs/>
          <w:kern w:val="0"/>
          <w:lang w:val="en-US" w:eastAsia="en-US"/>
        </w:rPr>
        <w:t>vederea</w:t>
      </w:r>
      <w:proofErr w:type="spellEnd"/>
      <w:r w:rsidRPr="006724A3">
        <w:rPr>
          <w:rFonts w:cs="Arial"/>
          <w:bCs/>
          <w:kern w:val="0"/>
          <w:lang w:val="en-US" w:eastAsia="en-US"/>
        </w:rPr>
        <w:t xml:space="preserve"> </w:t>
      </w:r>
      <w:proofErr w:type="spellStart"/>
      <w:r w:rsidRPr="006724A3">
        <w:rPr>
          <w:rFonts w:cs="Arial"/>
          <w:bCs/>
          <w:kern w:val="0"/>
          <w:lang w:val="en-US" w:eastAsia="en-US"/>
        </w:rPr>
        <w:t>includerii</w:t>
      </w:r>
      <w:proofErr w:type="spellEnd"/>
      <w:r w:rsidRPr="006724A3">
        <w:rPr>
          <w:rFonts w:cs="Arial"/>
          <w:bCs/>
          <w:kern w:val="0"/>
          <w:lang w:val="en-US" w:eastAsia="en-US"/>
        </w:rPr>
        <w:t xml:space="preserve"> la </w:t>
      </w:r>
      <w:proofErr w:type="spellStart"/>
      <w:r w:rsidRPr="006724A3">
        <w:rPr>
          <w:rFonts w:cs="Arial"/>
          <w:bCs/>
          <w:kern w:val="0"/>
          <w:lang w:val="en-US" w:eastAsia="en-US"/>
        </w:rPr>
        <w:t>finanțare</w:t>
      </w:r>
      <w:proofErr w:type="spellEnd"/>
      <w:r w:rsidRPr="006724A3">
        <w:rPr>
          <w:rFonts w:cs="Arial"/>
          <w:bCs/>
          <w:kern w:val="0"/>
          <w:lang w:val="en-US" w:eastAsia="en-US"/>
        </w:rPr>
        <w:t xml:space="preserve"> </w:t>
      </w:r>
      <w:proofErr w:type="spellStart"/>
      <w:r w:rsidRPr="006724A3">
        <w:rPr>
          <w:rFonts w:cs="Arial"/>
          <w:bCs/>
          <w:kern w:val="0"/>
          <w:lang w:val="en-US" w:eastAsia="en-US"/>
        </w:rPr>
        <w:t>prin</w:t>
      </w:r>
      <w:proofErr w:type="spellEnd"/>
      <w:r w:rsidRPr="006724A3">
        <w:rPr>
          <w:rFonts w:cs="Arial"/>
          <w:bCs/>
          <w:kern w:val="0"/>
          <w:lang w:val="en-US" w:eastAsia="en-US"/>
        </w:rPr>
        <w:t xml:space="preserve"> </w:t>
      </w:r>
      <w:proofErr w:type="spellStart"/>
      <w:r w:rsidRPr="006724A3">
        <w:rPr>
          <w:rFonts w:cs="Arial"/>
          <w:bCs/>
          <w:kern w:val="0"/>
          <w:lang w:val="en-US" w:eastAsia="en-US"/>
        </w:rPr>
        <w:t>Planul</w:t>
      </w:r>
      <w:proofErr w:type="spellEnd"/>
      <w:r w:rsidRPr="006724A3">
        <w:rPr>
          <w:rFonts w:cs="Arial"/>
          <w:bCs/>
          <w:kern w:val="0"/>
          <w:lang w:val="en-US" w:eastAsia="en-US"/>
        </w:rPr>
        <w:t xml:space="preserve"> </w:t>
      </w:r>
      <w:proofErr w:type="spellStart"/>
      <w:r w:rsidRPr="006724A3">
        <w:rPr>
          <w:rFonts w:cs="Arial"/>
          <w:bCs/>
          <w:kern w:val="0"/>
          <w:lang w:val="en-US" w:eastAsia="en-US"/>
        </w:rPr>
        <w:t>naţional</w:t>
      </w:r>
      <w:proofErr w:type="spellEnd"/>
      <w:r w:rsidRPr="006724A3">
        <w:rPr>
          <w:rFonts w:cs="Arial"/>
          <w:bCs/>
          <w:kern w:val="0"/>
          <w:lang w:val="en-US" w:eastAsia="en-US"/>
        </w:rPr>
        <w:t xml:space="preserve"> de </w:t>
      </w:r>
      <w:proofErr w:type="spellStart"/>
      <w:r w:rsidRPr="006724A3">
        <w:rPr>
          <w:rFonts w:cs="Arial"/>
          <w:bCs/>
          <w:kern w:val="0"/>
          <w:lang w:val="en-US" w:eastAsia="en-US"/>
        </w:rPr>
        <w:t>redresare</w:t>
      </w:r>
      <w:proofErr w:type="spellEnd"/>
      <w:r w:rsidRPr="006724A3">
        <w:rPr>
          <w:rFonts w:cs="Arial"/>
          <w:bCs/>
          <w:kern w:val="0"/>
          <w:lang w:val="en-US" w:eastAsia="en-US"/>
        </w:rPr>
        <w:t xml:space="preserve"> </w:t>
      </w:r>
      <w:proofErr w:type="spellStart"/>
      <w:r w:rsidRPr="006724A3">
        <w:rPr>
          <w:rFonts w:cs="Arial"/>
          <w:bCs/>
          <w:kern w:val="0"/>
          <w:lang w:val="en-US" w:eastAsia="en-US"/>
        </w:rPr>
        <w:t>şi</w:t>
      </w:r>
      <w:proofErr w:type="spellEnd"/>
      <w:r w:rsidRPr="006724A3">
        <w:rPr>
          <w:rFonts w:cs="Arial"/>
          <w:bCs/>
          <w:kern w:val="0"/>
          <w:lang w:val="en-US" w:eastAsia="en-US"/>
        </w:rPr>
        <w:t xml:space="preserve"> </w:t>
      </w:r>
      <w:proofErr w:type="spellStart"/>
      <w:r w:rsidRPr="006724A3">
        <w:rPr>
          <w:rFonts w:cs="Arial"/>
          <w:bCs/>
          <w:kern w:val="0"/>
          <w:lang w:val="en-US" w:eastAsia="en-US"/>
        </w:rPr>
        <w:t>rezilienţă</w:t>
      </w:r>
      <w:proofErr w:type="spellEnd"/>
      <w:r w:rsidRPr="006724A3">
        <w:rPr>
          <w:rFonts w:cs="Arial"/>
          <w:bCs/>
          <w:kern w:val="0"/>
          <w:lang w:val="en-US" w:eastAsia="en-US"/>
        </w:rPr>
        <w:t xml:space="preserve"> </w:t>
      </w:r>
      <w:proofErr w:type="spellStart"/>
      <w:r w:rsidRPr="006724A3">
        <w:rPr>
          <w:rFonts w:cs="Arial"/>
          <w:bCs/>
          <w:kern w:val="0"/>
          <w:lang w:val="en-US" w:eastAsia="en-US"/>
        </w:rPr>
        <w:t>în</w:t>
      </w:r>
      <w:proofErr w:type="spellEnd"/>
      <w:r w:rsidRPr="006724A3">
        <w:rPr>
          <w:rFonts w:cs="Arial"/>
          <w:bCs/>
          <w:kern w:val="0"/>
          <w:lang w:val="en-US" w:eastAsia="en-US"/>
        </w:rPr>
        <w:t xml:space="preserve"> </w:t>
      </w:r>
      <w:proofErr w:type="spellStart"/>
      <w:r w:rsidRPr="006724A3">
        <w:rPr>
          <w:rFonts w:cs="Arial"/>
          <w:bCs/>
          <w:kern w:val="0"/>
          <w:lang w:val="en-US" w:eastAsia="en-US"/>
        </w:rPr>
        <w:t>cadrul</w:t>
      </w:r>
      <w:proofErr w:type="spellEnd"/>
      <w:r w:rsidRPr="006724A3">
        <w:rPr>
          <w:rFonts w:cs="Arial"/>
          <w:bCs/>
          <w:kern w:val="0"/>
          <w:lang w:val="en-US" w:eastAsia="en-US"/>
        </w:rPr>
        <w:t xml:space="preserve"> </w:t>
      </w:r>
      <w:proofErr w:type="spellStart"/>
      <w:r w:rsidRPr="006724A3">
        <w:rPr>
          <w:rFonts w:cs="Arial"/>
          <w:bCs/>
          <w:kern w:val="0"/>
          <w:lang w:val="en-US" w:eastAsia="en-US"/>
        </w:rPr>
        <w:t>apelului</w:t>
      </w:r>
      <w:proofErr w:type="spellEnd"/>
      <w:r w:rsidRPr="006724A3">
        <w:rPr>
          <w:rFonts w:cs="Arial"/>
          <w:bCs/>
          <w:kern w:val="0"/>
          <w:lang w:val="en-US" w:eastAsia="en-US"/>
        </w:rPr>
        <w:t xml:space="preserve"> de </w:t>
      </w:r>
      <w:proofErr w:type="spellStart"/>
      <w:r w:rsidRPr="006724A3">
        <w:rPr>
          <w:rFonts w:cs="Arial"/>
          <w:bCs/>
          <w:kern w:val="0"/>
          <w:lang w:val="en-US" w:eastAsia="en-US"/>
        </w:rPr>
        <w:t>proiecte</w:t>
      </w:r>
      <w:proofErr w:type="spellEnd"/>
      <w:r w:rsidRPr="006724A3">
        <w:rPr>
          <w:rFonts w:cs="Arial"/>
          <w:bCs/>
          <w:kern w:val="0"/>
          <w:lang w:val="en-US" w:eastAsia="en-US"/>
        </w:rPr>
        <w:t xml:space="preserve"> PNRR/2022/C3/S/I.1.C, </w:t>
      </w:r>
      <w:proofErr w:type="spellStart"/>
      <w:r w:rsidRPr="006724A3">
        <w:rPr>
          <w:rFonts w:cs="Arial"/>
          <w:bCs/>
          <w:kern w:val="0"/>
          <w:lang w:val="en-US" w:eastAsia="en-US"/>
        </w:rPr>
        <w:t>pentru</w:t>
      </w:r>
      <w:proofErr w:type="spellEnd"/>
      <w:r w:rsidRPr="006724A3">
        <w:rPr>
          <w:rFonts w:cs="Arial"/>
          <w:bCs/>
          <w:kern w:val="0"/>
          <w:lang w:val="en-US" w:eastAsia="en-US"/>
        </w:rPr>
        <w:t xml:space="preserve"> </w:t>
      </w:r>
      <w:proofErr w:type="spellStart"/>
      <w:r w:rsidRPr="006724A3">
        <w:rPr>
          <w:rFonts w:cs="Arial"/>
          <w:bCs/>
          <w:kern w:val="0"/>
          <w:lang w:val="en-US" w:eastAsia="en-US"/>
        </w:rPr>
        <w:t>subinvestiţia</w:t>
      </w:r>
      <w:proofErr w:type="spellEnd"/>
      <w:r w:rsidRPr="006724A3">
        <w:rPr>
          <w:rFonts w:cs="Arial"/>
          <w:bCs/>
          <w:kern w:val="0"/>
          <w:lang w:val="en-US" w:eastAsia="en-US"/>
        </w:rPr>
        <w:t xml:space="preserve"> I.1.c "Centre integrate de </w:t>
      </w:r>
      <w:proofErr w:type="spellStart"/>
      <w:r w:rsidRPr="006724A3">
        <w:rPr>
          <w:rFonts w:cs="Arial"/>
          <w:bCs/>
          <w:kern w:val="0"/>
          <w:lang w:val="en-US" w:eastAsia="en-US"/>
        </w:rPr>
        <w:t>colectare</w:t>
      </w:r>
      <w:proofErr w:type="spellEnd"/>
      <w:r w:rsidRPr="006724A3">
        <w:rPr>
          <w:rFonts w:cs="Arial"/>
          <w:bCs/>
          <w:kern w:val="0"/>
          <w:lang w:val="en-US" w:eastAsia="en-US"/>
        </w:rPr>
        <w:t xml:space="preserve"> </w:t>
      </w:r>
      <w:proofErr w:type="spellStart"/>
      <w:r w:rsidRPr="006724A3">
        <w:rPr>
          <w:rFonts w:cs="Arial"/>
          <w:bCs/>
          <w:kern w:val="0"/>
          <w:lang w:val="en-US" w:eastAsia="en-US"/>
        </w:rPr>
        <w:t>separată</w:t>
      </w:r>
      <w:proofErr w:type="spellEnd"/>
      <w:r w:rsidRPr="006724A3">
        <w:rPr>
          <w:rFonts w:cs="Arial"/>
          <w:bCs/>
          <w:kern w:val="0"/>
          <w:lang w:val="en-US" w:eastAsia="en-US"/>
        </w:rPr>
        <w:t xml:space="preserve"> </w:t>
      </w:r>
      <w:proofErr w:type="spellStart"/>
      <w:r w:rsidRPr="006724A3">
        <w:rPr>
          <w:rFonts w:cs="Arial"/>
          <w:bCs/>
          <w:kern w:val="0"/>
          <w:lang w:val="en-US" w:eastAsia="en-US"/>
        </w:rPr>
        <w:t>prin</w:t>
      </w:r>
      <w:proofErr w:type="spellEnd"/>
      <w:r w:rsidRPr="006724A3">
        <w:rPr>
          <w:rFonts w:cs="Arial"/>
          <w:bCs/>
          <w:kern w:val="0"/>
          <w:lang w:val="en-US" w:eastAsia="en-US"/>
        </w:rPr>
        <w:t xml:space="preserve"> </w:t>
      </w:r>
      <w:proofErr w:type="spellStart"/>
      <w:r w:rsidRPr="006724A3">
        <w:rPr>
          <w:rFonts w:cs="Arial"/>
          <w:bCs/>
          <w:kern w:val="0"/>
          <w:lang w:val="en-US" w:eastAsia="en-US"/>
        </w:rPr>
        <w:t>aport</w:t>
      </w:r>
      <w:proofErr w:type="spellEnd"/>
      <w:r w:rsidRPr="006724A3">
        <w:rPr>
          <w:rFonts w:cs="Arial"/>
          <w:bCs/>
          <w:kern w:val="0"/>
          <w:lang w:val="en-US" w:eastAsia="en-US"/>
        </w:rPr>
        <w:t xml:space="preserve"> </w:t>
      </w:r>
      <w:proofErr w:type="spellStart"/>
      <w:r w:rsidRPr="006724A3">
        <w:rPr>
          <w:rFonts w:cs="Arial"/>
          <w:bCs/>
          <w:kern w:val="0"/>
          <w:lang w:val="en-US" w:eastAsia="en-US"/>
        </w:rPr>
        <w:t>voluntar</w:t>
      </w:r>
      <w:proofErr w:type="spellEnd"/>
      <w:r w:rsidRPr="006724A3">
        <w:rPr>
          <w:rFonts w:cs="Arial"/>
          <w:bCs/>
          <w:kern w:val="0"/>
          <w:lang w:val="en-US" w:eastAsia="en-US"/>
        </w:rPr>
        <w:t xml:space="preserve"> </w:t>
      </w:r>
      <w:proofErr w:type="spellStart"/>
      <w:r w:rsidRPr="006724A3">
        <w:rPr>
          <w:rFonts w:cs="Arial"/>
          <w:bCs/>
          <w:kern w:val="0"/>
          <w:lang w:val="en-US" w:eastAsia="en-US"/>
        </w:rPr>
        <w:t>destinate</w:t>
      </w:r>
      <w:proofErr w:type="spellEnd"/>
      <w:r w:rsidRPr="006724A3">
        <w:rPr>
          <w:rFonts w:cs="Arial"/>
          <w:bCs/>
          <w:kern w:val="0"/>
          <w:lang w:val="en-US" w:eastAsia="en-US"/>
        </w:rPr>
        <w:t xml:space="preserve"> </w:t>
      </w:r>
      <w:proofErr w:type="spellStart"/>
      <w:r w:rsidRPr="006724A3">
        <w:rPr>
          <w:rFonts w:cs="Arial"/>
          <w:bCs/>
          <w:kern w:val="0"/>
          <w:lang w:val="en-US" w:eastAsia="en-US"/>
        </w:rPr>
        <w:t>aglomerărilor</w:t>
      </w:r>
      <w:proofErr w:type="spellEnd"/>
      <w:r w:rsidRPr="006724A3">
        <w:rPr>
          <w:rFonts w:cs="Arial"/>
          <w:bCs/>
          <w:kern w:val="0"/>
          <w:lang w:val="en-US" w:eastAsia="en-US"/>
        </w:rPr>
        <w:t xml:space="preserve"> urbane", </w:t>
      </w:r>
      <w:proofErr w:type="spellStart"/>
      <w:r w:rsidRPr="006724A3">
        <w:rPr>
          <w:rFonts w:cs="Arial"/>
          <w:bCs/>
          <w:kern w:val="0"/>
          <w:lang w:val="en-US" w:eastAsia="en-US"/>
        </w:rPr>
        <w:t>componenta</w:t>
      </w:r>
      <w:proofErr w:type="spellEnd"/>
      <w:r w:rsidRPr="006724A3">
        <w:rPr>
          <w:rFonts w:cs="Arial"/>
          <w:bCs/>
          <w:kern w:val="0"/>
          <w:lang w:val="en-US" w:eastAsia="en-US"/>
        </w:rPr>
        <w:t xml:space="preserve"> 3: </w:t>
      </w:r>
      <w:proofErr w:type="spellStart"/>
      <w:r w:rsidRPr="006724A3">
        <w:rPr>
          <w:rFonts w:cs="Arial"/>
          <w:bCs/>
          <w:kern w:val="0"/>
          <w:lang w:val="en-US" w:eastAsia="en-US"/>
        </w:rPr>
        <w:t>Managementul</w:t>
      </w:r>
      <w:proofErr w:type="spellEnd"/>
      <w:r w:rsidRPr="006724A3">
        <w:rPr>
          <w:rFonts w:cs="Arial"/>
          <w:bCs/>
          <w:kern w:val="0"/>
          <w:lang w:val="en-US" w:eastAsia="en-US"/>
        </w:rPr>
        <w:t xml:space="preserve"> </w:t>
      </w:r>
      <w:proofErr w:type="spellStart"/>
      <w:r w:rsidRPr="006724A3">
        <w:rPr>
          <w:rFonts w:cs="Arial"/>
          <w:bCs/>
          <w:kern w:val="0"/>
          <w:lang w:val="en-US" w:eastAsia="en-US"/>
        </w:rPr>
        <w:t>deşeurilor</w:t>
      </w:r>
      <w:proofErr w:type="spellEnd"/>
      <w:r w:rsidRPr="006724A3">
        <w:rPr>
          <w:rFonts w:cs="Arial"/>
          <w:kern w:val="0"/>
          <w:lang w:val="en-GB" w:eastAsia="en-GB"/>
        </w:rPr>
        <w:t>.</w:t>
      </w:r>
    </w:p>
    <w:p w:rsidR="006724A3" w:rsidRPr="006724A3" w:rsidRDefault="006724A3" w:rsidP="00207E59">
      <w:pPr>
        <w:spacing w:after="240" w:line="240" w:lineRule="auto"/>
        <w:ind w:left="907" w:hanging="907"/>
        <w:jc w:val="both"/>
        <w:rPr>
          <w:rFonts w:cs="Arial"/>
          <w:kern w:val="0"/>
          <w:lang w:eastAsia="en-US"/>
        </w:rPr>
      </w:pPr>
      <w:r w:rsidRPr="006724A3">
        <w:rPr>
          <w:rFonts w:cs="Arial"/>
          <w:b/>
          <w:bCs/>
          <w:kern w:val="0"/>
          <w:lang w:eastAsia="en-US"/>
        </w:rPr>
        <w:t>Art.2.</w:t>
      </w:r>
      <w:r w:rsidRPr="006724A3">
        <w:rPr>
          <w:rFonts w:cs="Arial"/>
          <w:kern w:val="0"/>
          <w:lang w:eastAsia="en-US"/>
        </w:rPr>
        <w:t> </w:t>
      </w:r>
      <w:r>
        <w:rPr>
          <w:rFonts w:cs="Arial"/>
          <w:kern w:val="0"/>
          <w:lang w:eastAsia="en-US"/>
        </w:rPr>
        <w:tab/>
      </w:r>
      <w:r w:rsidRPr="006724A3">
        <w:rPr>
          <w:rFonts w:cs="Arial"/>
          <w:kern w:val="0"/>
          <w:lang w:eastAsia="en-US"/>
        </w:rPr>
        <w:t>Se aprob</w:t>
      </w:r>
      <w:r w:rsidR="002C5937">
        <w:rPr>
          <w:rFonts w:cs="Arial"/>
          <w:kern w:val="0"/>
          <w:lang w:eastAsia="en-US"/>
        </w:rPr>
        <w:t>ă</w:t>
      </w:r>
      <w:r w:rsidRPr="006724A3">
        <w:rPr>
          <w:rFonts w:cs="Arial"/>
          <w:kern w:val="0"/>
          <w:lang w:eastAsia="en-US"/>
        </w:rPr>
        <w:t xml:space="preserve"> valoarea totala a proiectului </w:t>
      </w:r>
      <w:r w:rsidR="002C5937">
        <w:rPr>
          <w:rFonts w:cs="Arial"/>
          <w:kern w:val="0"/>
          <w:lang w:eastAsia="en-US"/>
        </w:rPr>
        <w:t>î</w:t>
      </w:r>
      <w:r w:rsidRPr="006724A3">
        <w:rPr>
          <w:rFonts w:cs="Arial"/>
          <w:kern w:val="0"/>
          <w:lang w:eastAsia="en-US"/>
        </w:rPr>
        <w:t>n suma de 27.450.810,00 lei (5.580.000,00 Euro), fără TVA, și respectiv 32.666.463,90 lei (6.640.200,00 Euro) cu TVA,  TVA aferent cheltuielilor eligibile fiind suportat de la bugetul de stat, la cursul aferent lunii mai 2021 de 1 Euro= 4.9195 lei.</w:t>
      </w:r>
    </w:p>
    <w:p w:rsidR="006724A3" w:rsidRPr="006724A3" w:rsidRDefault="006724A3" w:rsidP="00207E59">
      <w:pPr>
        <w:autoSpaceDE w:val="0"/>
        <w:autoSpaceDN w:val="0"/>
        <w:adjustRightInd w:val="0"/>
        <w:spacing w:after="200" w:line="240" w:lineRule="auto"/>
        <w:ind w:left="907" w:hanging="907"/>
        <w:jc w:val="both"/>
        <w:rPr>
          <w:rFonts w:cs="Arial"/>
          <w:kern w:val="0"/>
          <w:lang w:eastAsia="en-US"/>
        </w:rPr>
      </w:pPr>
      <w:r w:rsidRPr="006724A3">
        <w:rPr>
          <w:rFonts w:cs="Arial"/>
          <w:b/>
          <w:bCs/>
          <w:kern w:val="0"/>
          <w:lang w:eastAsia="en-US"/>
        </w:rPr>
        <w:t>Art.3.</w:t>
      </w:r>
      <w:r w:rsidRPr="006724A3">
        <w:rPr>
          <w:rFonts w:cs="Arial"/>
          <w:kern w:val="0"/>
          <w:lang w:eastAsia="en-US"/>
        </w:rPr>
        <w:t> </w:t>
      </w:r>
      <w:r>
        <w:rPr>
          <w:rFonts w:cs="Arial"/>
          <w:kern w:val="0"/>
          <w:lang w:eastAsia="en-US"/>
        </w:rPr>
        <w:tab/>
      </w:r>
      <w:r w:rsidRPr="006724A3">
        <w:rPr>
          <w:rFonts w:cs="Arial"/>
          <w:kern w:val="0"/>
          <w:lang w:eastAsia="en-US"/>
        </w:rPr>
        <w:t>Se aprob</w:t>
      </w:r>
      <w:r w:rsidR="002C5937">
        <w:rPr>
          <w:rFonts w:cs="Arial"/>
          <w:kern w:val="0"/>
          <w:lang w:eastAsia="en-US"/>
        </w:rPr>
        <w:t>ă</w:t>
      </w:r>
      <w:r w:rsidRPr="006724A3">
        <w:rPr>
          <w:rFonts w:cs="Arial"/>
          <w:kern w:val="0"/>
          <w:lang w:eastAsia="en-US"/>
        </w:rPr>
        <w:t xml:space="preserve"> nota de fundamentare privind </w:t>
      </w:r>
      <w:r w:rsidRPr="006724A3">
        <w:rPr>
          <w:rFonts w:cs="Arial"/>
        </w:rPr>
        <w:t xml:space="preserve">necesitatea, oportunitatea și potențialul economic al investiției </w:t>
      </w:r>
      <w:r w:rsidRPr="006724A3">
        <w:rPr>
          <w:rFonts w:cs="Arial"/>
          <w:bCs/>
          <w:kern w:val="0"/>
          <w:lang w:val="en-US" w:eastAsia="en-US"/>
        </w:rPr>
        <w:t>„</w:t>
      </w:r>
      <w:proofErr w:type="spellStart"/>
      <w:r w:rsidRPr="006724A3">
        <w:rPr>
          <w:rFonts w:cs="Arial"/>
          <w:bCs/>
          <w:kern w:val="0"/>
          <w:lang w:val="en-US" w:eastAsia="en-US"/>
        </w:rPr>
        <w:t>Înființarea</w:t>
      </w:r>
      <w:proofErr w:type="spellEnd"/>
      <w:r w:rsidRPr="006724A3">
        <w:rPr>
          <w:rFonts w:cs="Arial"/>
          <w:bCs/>
          <w:kern w:val="0"/>
          <w:lang w:val="en-US" w:eastAsia="en-US"/>
        </w:rPr>
        <w:t xml:space="preserve"> </w:t>
      </w:r>
      <w:proofErr w:type="spellStart"/>
      <w:r w:rsidRPr="006724A3">
        <w:rPr>
          <w:rFonts w:cs="Arial"/>
          <w:bCs/>
          <w:kern w:val="0"/>
          <w:lang w:val="en-US" w:eastAsia="en-US"/>
        </w:rPr>
        <w:t>Centrului</w:t>
      </w:r>
      <w:proofErr w:type="spellEnd"/>
      <w:r w:rsidRPr="006724A3">
        <w:rPr>
          <w:rFonts w:cs="Arial"/>
          <w:bCs/>
          <w:kern w:val="0"/>
          <w:lang w:val="en-US" w:eastAsia="en-US"/>
        </w:rPr>
        <w:t xml:space="preserve"> </w:t>
      </w:r>
      <w:proofErr w:type="spellStart"/>
      <w:r w:rsidRPr="006724A3">
        <w:rPr>
          <w:rFonts w:cs="Arial"/>
          <w:bCs/>
          <w:kern w:val="0"/>
          <w:lang w:val="en-US" w:eastAsia="en-US"/>
        </w:rPr>
        <w:t>integrat</w:t>
      </w:r>
      <w:proofErr w:type="spellEnd"/>
      <w:r w:rsidRPr="006724A3">
        <w:rPr>
          <w:rFonts w:cs="Arial"/>
          <w:bCs/>
          <w:kern w:val="0"/>
          <w:lang w:val="en-US" w:eastAsia="en-US"/>
        </w:rPr>
        <w:t xml:space="preserve"> de </w:t>
      </w:r>
      <w:proofErr w:type="spellStart"/>
      <w:r w:rsidRPr="006724A3">
        <w:rPr>
          <w:rFonts w:cs="Arial"/>
          <w:bCs/>
          <w:kern w:val="0"/>
          <w:lang w:val="en-US" w:eastAsia="en-US"/>
        </w:rPr>
        <w:t>colectare</w:t>
      </w:r>
      <w:proofErr w:type="spellEnd"/>
      <w:r w:rsidRPr="006724A3">
        <w:rPr>
          <w:rFonts w:cs="Arial"/>
          <w:bCs/>
          <w:kern w:val="0"/>
          <w:lang w:val="en-US" w:eastAsia="en-US"/>
        </w:rPr>
        <w:t xml:space="preserve"> </w:t>
      </w:r>
      <w:proofErr w:type="spellStart"/>
      <w:r w:rsidRPr="006724A3">
        <w:rPr>
          <w:rFonts w:cs="Arial"/>
          <w:bCs/>
          <w:kern w:val="0"/>
          <w:lang w:val="en-US" w:eastAsia="en-US"/>
        </w:rPr>
        <w:t>separată</w:t>
      </w:r>
      <w:proofErr w:type="spellEnd"/>
      <w:r w:rsidRPr="006724A3">
        <w:rPr>
          <w:rFonts w:cs="Arial"/>
          <w:bCs/>
          <w:kern w:val="0"/>
          <w:lang w:val="en-US" w:eastAsia="en-US"/>
        </w:rPr>
        <w:t xml:space="preserve"> </w:t>
      </w:r>
      <w:proofErr w:type="spellStart"/>
      <w:r w:rsidRPr="006724A3">
        <w:rPr>
          <w:rFonts w:cs="Arial"/>
          <w:bCs/>
          <w:kern w:val="0"/>
          <w:lang w:val="en-US" w:eastAsia="en-US"/>
        </w:rPr>
        <w:t>prin</w:t>
      </w:r>
      <w:proofErr w:type="spellEnd"/>
      <w:r w:rsidRPr="006724A3">
        <w:rPr>
          <w:rFonts w:cs="Arial"/>
          <w:bCs/>
          <w:kern w:val="0"/>
          <w:lang w:val="en-US" w:eastAsia="en-US"/>
        </w:rPr>
        <w:t xml:space="preserve"> </w:t>
      </w:r>
      <w:proofErr w:type="spellStart"/>
      <w:r w:rsidRPr="006724A3">
        <w:rPr>
          <w:rFonts w:cs="Arial"/>
          <w:bCs/>
          <w:kern w:val="0"/>
          <w:lang w:val="en-US" w:eastAsia="en-US"/>
        </w:rPr>
        <w:t>aport</w:t>
      </w:r>
      <w:proofErr w:type="spellEnd"/>
      <w:r w:rsidRPr="006724A3">
        <w:rPr>
          <w:rFonts w:cs="Arial"/>
          <w:bCs/>
          <w:kern w:val="0"/>
          <w:lang w:val="en-US" w:eastAsia="en-US"/>
        </w:rPr>
        <w:t xml:space="preserve"> </w:t>
      </w:r>
      <w:proofErr w:type="spellStart"/>
      <w:r w:rsidRPr="006724A3">
        <w:rPr>
          <w:rFonts w:cs="Arial"/>
          <w:bCs/>
          <w:kern w:val="0"/>
          <w:lang w:val="en-US" w:eastAsia="en-US"/>
        </w:rPr>
        <w:t>voluntar</w:t>
      </w:r>
      <w:proofErr w:type="spellEnd"/>
      <w:r w:rsidRPr="006724A3">
        <w:rPr>
          <w:rFonts w:cs="Arial"/>
          <w:bCs/>
          <w:kern w:val="0"/>
          <w:lang w:val="en-US" w:eastAsia="en-US"/>
        </w:rPr>
        <w:t xml:space="preserve"> </w:t>
      </w:r>
      <w:proofErr w:type="spellStart"/>
      <w:r w:rsidRPr="006724A3">
        <w:rPr>
          <w:rFonts w:cs="Arial"/>
          <w:bCs/>
          <w:kern w:val="0"/>
          <w:lang w:val="en-US" w:eastAsia="en-US"/>
        </w:rPr>
        <w:t>destinată</w:t>
      </w:r>
      <w:proofErr w:type="spellEnd"/>
      <w:r w:rsidRPr="006724A3">
        <w:rPr>
          <w:rFonts w:cs="Arial"/>
          <w:bCs/>
          <w:kern w:val="0"/>
          <w:lang w:val="en-US" w:eastAsia="en-US"/>
        </w:rPr>
        <w:t xml:space="preserve"> </w:t>
      </w:r>
      <w:proofErr w:type="spellStart"/>
      <w:r w:rsidRPr="006724A3">
        <w:rPr>
          <w:rFonts w:cs="Arial"/>
          <w:bCs/>
          <w:kern w:val="0"/>
          <w:lang w:val="en-US" w:eastAsia="en-US"/>
        </w:rPr>
        <w:t>aglomerării</w:t>
      </w:r>
      <w:proofErr w:type="spellEnd"/>
      <w:r w:rsidRPr="006724A3">
        <w:rPr>
          <w:rFonts w:cs="Arial"/>
          <w:bCs/>
          <w:kern w:val="0"/>
          <w:lang w:val="en-US" w:eastAsia="en-US"/>
        </w:rPr>
        <w:t xml:space="preserve"> urbane Baia Mare”</w:t>
      </w:r>
      <w:r w:rsidRPr="006724A3">
        <w:rPr>
          <w:rFonts w:cs="Arial"/>
          <w:kern w:val="0"/>
          <w:lang w:eastAsia="en-US"/>
        </w:rPr>
        <w:t>, conform Anexei nr. 1</w:t>
      </w:r>
      <w:r w:rsidRPr="006724A3">
        <w:rPr>
          <w:rFonts w:cs="Arial"/>
          <w:bCs/>
          <w:kern w:val="0"/>
          <w:lang w:eastAsia="en-US"/>
        </w:rPr>
        <w:t>,</w:t>
      </w:r>
      <w:r w:rsidRPr="006724A3">
        <w:rPr>
          <w:rFonts w:cs="Arial"/>
          <w:kern w:val="0"/>
          <w:lang w:eastAsia="en-US"/>
        </w:rPr>
        <w:t xml:space="preserve"> care face parte in</w:t>
      </w:r>
      <w:r w:rsidR="00A12755">
        <w:rPr>
          <w:rFonts w:cs="Arial"/>
          <w:kern w:val="0"/>
          <w:lang w:eastAsia="en-US"/>
        </w:rPr>
        <w:t>tegrantă din prezenta hotărâre.</w:t>
      </w:r>
    </w:p>
    <w:p w:rsidR="006724A3" w:rsidRPr="006724A3" w:rsidRDefault="006724A3" w:rsidP="00207E59">
      <w:pPr>
        <w:autoSpaceDE w:val="0"/>
        <w:autoSpaceDN w:val="0"/>
        <w:adjustRightInd w:val="0"/>
        <w:spacing w:after="200" w:line="240" w:lineRule="auto"/>
        <w:ind w:left="907" w:hanging="907"/>
        <w:jc w:val="both"/>
        <w:rPr>
          <w:rFonts w:cs="Arial"/>
          <w:kern w:val="0"/>
          <w:lang w:eastAsia="en-US"/>
        </w:rPr>
      </w:pPr>
      <w:r w:rsidRPr="006724A3">
        <w:rPr>
          <w:rFonts w:cs="Arial"/>
          <w:b/>
          <w:bCs/>
          <w:kern w:val="0"/>
          <w:lang w:eastAsia="en-US"/>
        </w:rPr>
        <w:t>Art.4.</w:t>
      </w:r>
      <w:r w:rsidRPr="006724A3">
        <w:rPr>
          <w:rFonts w:cs="Arial"/>
          <w:kern w:val="0"/>
          <w:lang w:eastAsia="en-US"/>
        </w:rPr>
        <w:t> </w:t>
      </w:r>
      <w:r>
        <w:rPr>
          <w:rFonts w:cs="Arial"/>
          <w:kern w:val="0"/>
          <w:lang w:eastAsia="en-US"/>
        </w:rPr>
        <w:tab/>
      </w:r>
      <w:r w:rsidRPr="006724A3">
        <w:rPr>
          <w:rFonts w:cs="Arial"/>
          <w:kern w:val="0"/>
          <w:lang w:eastAsia="en-US"/>
        </w:rPr>
        <w:t xml:space="preserve">Se aproba angajarea pentru finantarea de la bugetul local a cheltuielilor necesare pentru realizarea obiectului de investitii, rezultate </w:t>
      </w:r>
      <w:r w:rsidR="00A12755">
        <w:rPr>
          <w:rFonts w:cs="Arial"/>
          <w:kern w:val="0"/>
          <w:lang w:eastAsia="en-US"/>
        </w:rPr>
        <w:t>î</w:t>
      </w:r>
      <w:r w:rsidRPr="006724A3">
        <w:rPr>
          <w:rFonts w:cs="Arial"/>
          <w:kern w:val="0"/>
          <w:lang w:eastAsia="en-US"/>
        </w:rPr>
        <w:t>n urma realizarii documenta</w:t>
      </w:r>
      <w:r w:rsidR="00A12755">
        <w:rPr>
          <w:rFonts w:cs="Arial"/>
          <w:kern w:val="0"/>
          <w:lang w:eastAsia="en-US"/>
        </w:rPr>
        <w:t>ț</w:t>
      </w:r>
      <w:r w:rsidRPr="006724A3">
        <w:rPr>
          <w:rFonts w:cs="Arial"/>
          <w:kern w:val="0"/>
          <w:lang w:eastAsia="en-US"/>
        </w:rPr>
        <w:t xml:space="preserve">iei tehnico-economice/contractelor de lucrări, pentru cheltuielile eligibile rambursabile </w:t>
      </w:r>
      <w:r w:rsidR="00A12755">
        <w:rPr>
          <w:rFonts w:cs="Arial"/>
          <w:kern w:val="0"/>
          <w:lang w:eastAsia="en-US"/>
        </w:rPr>
        <w:t>ș</w:t>
      </w:r>
      <w:r w:rsidRPr="006724A3">
        <w:rPr>
          <w:rFonts w:cs="Arial"/>
          <w:kern w:val="0"/>
          <w:lang w:eastAsia="en-US"/>
        </w:rPr>
        <w:t xml:space="preserve">i cheltuielile neeligibile finantate din bugetul local. </w:t>
      </w:r>
    </w:p>
    <w:p w:rsidR="006724A3" w:rsidRPr="006724A3" w:rsidRDefault="006724A3" w:rsidP="00207E59">
      <w:pPr>
        <w:autoSpaceDE w:val="0"/>
        <w:autoSpaceDN w:val="0"/>
        <w:adjustRightInd w:val="0"/>
        <w:spacing w:after="200" w:line="240" w:lineRule="auto"/>
        <w:ind w:left="907" w:hanging="907"/>
        <w:jc w:val="both"/>
        <w:rPr>
          <w:rFonts w:cs="Arial"/>
          <w:kern w:val="0"/>
          <w:lang w:val="en-GB" w:eastAsia="en-US"/>
        </w:rPr>
      </w:pPr>
      <w:r w:rsidRPr="006724A3">
        <w:rPr>
          <w:rFonts w:cs="Arial"/>
          <w:b/>
          <w:bCs/>
          <w:kern w:val="0"/>
          <w:lang w:eastAsia="en-US"/>
        </w:rPr>
        <w:t>Art.5.</w:t>
      </w:r>
      <w:r w:rsidRPr="006724A3">
        <w:rPr>
          <w:rFonts w:cs="Arial"/>
          <w:kern w:val="0"/>
          <w:lang w:eastAsia="en-US"/>
        </w:rPr>
        <w:t> </w:t>
      </w:r>
      <w:r>
        <w:rPr>
          <w:rFonts w:cs="Arial"/>
          <w:kern w:val="0"/>
          <w:lang w:eastAsia="en-US"/>
        </w:rPr>
        <w:tab/>
      </w:r>
      <w:r w:rsidRPr="006724A3">
        <w:rPr>
          <w:rFonts w:cs="Arial"/>
          <w:kern w:val="0"/>
          <w:lang w:eastAsia="en-US"/>
        </w:rPr>
        <w:t>Se aprob</w:t>
      </w:r>
      <w:r w:rsidR="00A12755">
        <w:rPr>
          <w:rFonts w:cs="Arial"/>
          <w:kern w:val="0"/>
          <w:lang w:eastAsia="en-US"/>
        </w:rPr>
        <w:t>ă</w:t>
      </w:r>
      <w:r w:rsidRPr="006724A3">
        <w:rPr>
          <w:rFonts w:cs="Arial"/>
          <w:kern w:val="0"/>
          <w:lang w:eastAsia="en-US"/>
        </w:rPr>
        <w:t xml:space="preserve"> angajamentul </w:t>
      </w:r>
      <w:r w:rsidRPr="006724A3">
        <w:rPr>
          <w:rFonts w:cs="Arial"/>
          <w:kern w:val="0"/>
          <w:lang w:val="en-GB" w:eastAsia="en-US"/>
        </w:rPr>
        <w:t xml:space="preserve">de a </w:t>
      </w:r>
      <w:proofErr w:type="spellStart"/>
      <w:r w:rsidRPr="006724A3">
        <w:rPr>
          <w:rFonts w:cs="Arial"/>
          <w:kern w:val="0"/>
          <w:lang w:val="en-GB" w:eastAsia="en-US"/>
        </w:rPr>
        <w:t>suporta</w:t>
      </w:r>
      <w:proofErr w:type="spellEnd"/>
      <w:r w:rsidRPr="006724A3">
        <w:rPr>
          <w:rFonts w:cs="Arial"/>
          <w:kern w:val="0"/>
          <w:lang w:val="en-GB" w:eastAsia="en-US"/>
        </w:rPr>
        <w:t xml:space="preserve"> </w:t>
      </w:r>
      <w:proofErr w:type="spellStart"/>
      <w:r w:rsidRPr="006724A3">
        <w:rPr>
          <w:rFonts w:cs="Arial"/>
          <w:kern w:val="0"/>
          <w:lang w:val="en-GB" w:eastAsia="en-US"/>
        </w:rPr>
        <w:t>cheltuielile</w:t>
      </w:r>
      <w:proofErr w:type="spellEnd"/>
      <w:r w:rsidRPr="006724A3">
        <w:rPr>
          <w:rFonts w:cs="Arial"/>
          <w:kern w:val="0"/>
          <w:lang w:val="en-GB" w:eastAsia="en-US"/>
        </w:rPr>
        <w:t xml:space="preserve"> de </w:t>
      </w:r>
      <w:proofErr w:type="spellStart"/>
      <w:r w:rsidRPr="006724A3">
        <w:rPr>
          <w:rFonts w:cs="Arial"/>
          <w:kern w:val="0"/>
          <w:lang w:val="en-GB" w:eastAsia="en-US"/>
        </w:rPr>
        <w:t>mentenanță</w:t>
      </w:r>
      <w:proofErr w:type="spellEnd"/>
      <w:r w:rsidRPr="006724A3">
        <w:rPr>
          <w:rFonts w:cs="Arial"/>
          <w:kern w:val="0"/>
          <w:lang w:val="en-GB" w:eastAsia="en-US"/>
        </w:rPr>
        <w:t xml:space="preserve"> a </w:t>
      </w:r>
      <w:proofErr w:type="spellStart"/>
      <w:r w:rsidRPr="006724A3">
        <w:rPr>
          <w:rFonts w:cs="Arial"/>
          <w:kern w:val="0"/>
          <w:lang w:val="en-GB" w:eastAsia="en-US"/>
        </w:rPr>
        <w:t>investiției</w:t>
      </w:r>
      <w:proofErr w:type="spellEnd"/>
      <w:r w:rsidRPr="006724A3">
        <w:rPr>
          <w:rFonts w:cs="Arial"/>
          <w:kern w:val="0"/>
          <w:lang w:val="en-GB" w:eastAsia="en-US"/>
        </w:rPr>
        <w:t xml:space="preserve"> </w:t>
      </w:r>
      <w:proofErr w:type="spellStart"/>
      <w:r w:rsidRPr="006724A3">
        <w:rPr>
          <w:rFonts w:cs="Arial"/>
          <w:kern w:val="0"/>
          <w:lang w:val="en-GB" w:eastAsia="en-US"/>
        </w:rPr>
        <w:t>pe</w:t>
      </w:r>
      <w:proofErr w:type="spellEnd"/>
      <w:r w:rsidRPr="006724A3">
        <w:rPr>
          <w:rFonts w:cs="Arial"/>
          <w:kern w:val="0"/>
          <w:lang w:val="en-GB" w:eastAsia="en-US"/>
        </w:rPr>
        <w:t xml:space="preserve"> o </w:t>
      </w:r>
      <w:proofErr w:type="spellStart"/>
      <w:r w:rsidRPr="006724A3">
        <w:rPr>
          <w:rFonts w:cs="Arial"/>
          <w:kern w:val="0"/>
          <w:lang w:val="en-GB" w:eastAsia="en-US"/>
        </w:rPr>
        <w:t>perioadă</w:t>
      </w:r>
      <w:proofErr w:type="spellEnd"/>
      <w:r w:rsidRPr="006724A3">
        <w:rPr>
          <w:rFonts w:cs="Arial"/>
          <w:kern w:val="0"/>
          <w:lang w:val="en-GB" w:eastAsia="en-US"/>
        </w:rPr>
        <w:t xml:space="preserve"> de minimum 5 </w:t>
      </w:r>
      <w:proofErr w:type="spellStart"/>
      <w:r w:rsidRPr="006724A3">
        <w:rPr>
          <w:rFonts w:cs="Arial"/>
          <w:kern w:val="0"/>
          <w:lang w:val="en-GB" w:eastAsia="en-US"/>
        </w:rPr>
        <w:t>ani</w:t>
      </w:r>
      <w:proofErr w:type="spellEnd"/>
      <w:r w:rsidRPr="006724A3">
        <w:rPr>
          <w:rFonts w:cs="Arial"/>
          <w:kern w:val="0"/>
          <w:lang w:val="en-GB" w:eastAsia="en-US"/>
        </w:rPr>
        <w:t xml:space="preserve"> de la data </w:t>
      </w:r>
      <w:proofErr w:type="spellStart"/>
      <w:r w:rsidRPr="006724A3">
        <w:rPr>
          <w:rFonts w:cs="Arial"/>
          <w:kern w:val="0"/>
          <w:lang w:val="en-GB" w:eastAsia="en-US"/>
        </w:rPr>
        <w:t>efectuării</w:t>
      </w:r>
      <w:proofErr w:type="spellEnd"/>
      <w:r w:rsidRPr="006724A3">
        <w:rPr>
          <w:rFonts w:cs="Arial"/>
          <w:kern w:val="0"/>
          <w:lang w:val="en-GB" w:eastAsia="en-US"/>
        </w:rPr>
        <w:t xml:space="preserve"> </w:t>
      </w:r>
      <w:proofErr w:type="spellStart"/>
      <w:r w:rsidRPr="006724A3">
        <w:rPr>
          <w:rFonts w:cs="Arial"/>
          <w:kern w:val="0"/>
          <w:lang w:val="en-GB" w:eastAsia="en-US"/>
        </w:rPr>
        <w:t>ultimei</w:t>
      </w:r>
      <w:proofErr w:type="spellEnd"/>
      <w:r w:rsidRPr="006724A3">
        <w:rPr>
          <w:rFonts w:cs="Arial"/>
          <w:kern w:val="0"/>
          <w:lang w:val="en-GB" w:eastAsia="en-US"/>
        </w:rPr>
        <w:t xml:space="preserve"> </w:t>
      </w:r>
      <w:proofErr w:type="spellStart"/>
      <w:r w:rsidRPr="006724A3">
        <w:rPr>
          <w:rFonts w:cs="Arial"/>
          <w:kern w:val="0"/>
          <w:lang w:val="en-GB" w:eastAsia="en-US"/>
        </w:rPr>
        <w:t>plăți</w:t>
      </w:r>
      <w:proofErr w:type="spellEnd"/>
      <w:r w:rsidRPr="006724A3">
        <w:rPr>
          <w:rFonts w:cs="Arial"/>
          <w:kern w:val="0"/>
          <w:lang w:val="en-GB" w:eastAsia="en-US"/>
        </w:rPr>
        <w:t xml:space="preserve"> </w:t>
      </w:r>
      <w:proofErr w:type="spellStart"/>
      <w:r w:rsidR="00A12755">
        <w:rPr>
          <w:rFonts w:cs="Arial"/>
          <w:kern w:val="0"/>
          <w:lang w:val="en-GB" w:eastAsia="en-US"/>
        </w:rPr>
        <w:t>î</w:t>
      </w:r>
      <w:r w:rsidRPr="006724A3">
        <w:rPr>
          <w:rFonts w:cs="Arial"/>
          <w:kern w:val="0"/>
          <w:lang w:val="en-GB" w:eastAsia="en-US"/>
        </w:rPr>
        <w:t>n</w:t>
      </w:r>
      <w:proofErr w:type="spellEnd"/>
      <w:r w:rsidRPr="006724A3">
        <w:rPr>
          <w:rFonts w:cs="Arial"/>
          <w:kern w:val="0"/>
          <w:lang w:val="en-GB" w:eastAsia="en-US"/>
        </w:rPr>
        <w:t xml:space="preserve"> </w:t>
      </w:r>
      <w:proofErr w:type="spellStart"/>
      <w:r w:rsidRPr="006724A3">
        <w:rPr>
          <w:rFonts w:cs="Arial"/>
          <w:kern w:val="0"/>
          <w:lang w:val="en-GB" w:eastAsia="en-US"/>
        </w:rPr>
        <w:t>Cadrul</w:t>
      </w:r>
      <w:proofErr w:type="spellEnd"/>
      <w:r w:rsidRPr="006724A3">
        <w:rPr>
          <w:rFonts w:cs="Arial"/>
          <w:kern w:val="0"/>
          <w:lang w:val="en-GB" w:eastAsia="en-US"/>
        </w:rPr>
        <w:t xml:space="preserve"> </w:t>
      </w:r>
      <w:proofErr w:type="spellStart"/>
      <w:r w:rsidRPr="006724A3">
        <w:rPr>
          <w:rFonts w:cs="Arial"/>
          <w:kern w:val="0"/>
          <w:lang w:val="en-GB" w:eastAsia="en-US"/>
        </w:rPr>
        <w:t>Contractului</w:t>
      </w:r>
      <w:proofErr w:type="spellEnd"/>
      <w:r w:rsidRPr="006724A3">
        <w:rPr>
          <w:rFonts w:cs="Arial"/>
          <w:kern w:val="0"/>
          <w:lang w:val="en-GB" w:eastAsia="en-US"/>
        </w:rPr>
        <w:t xml:space="preserve"> de </w:t>
      </w:r>
      <w:proofErr w:type="spellStart"/>
      <w:r w:rsidRPr="006724A3">
        <w:rPr>
          <w:rFonts w:cs="Arial"/>
          <w:kern w:val="0"/>
          <w:lang w:val="en-GB" w:eastAsia="en-US"/>
        </w:rPr>
        <w:t>Finantare</w:t>
      </w:r>
      <w:proofErr w:type="spellEnd"/>
      <w:r w:rsidRPr="006724A3">
        <w:rPr>
          <w:rFonts w:cs="Arial"/>
          <w:kern w:val="0"/>
          <w:lang w:val="en-GB" w:eastAsia="en-US"/>
        </w:rPr>
        <w:t xml:space="preserve"> </w:t>
      </w:r>
      <w:proofErr w:type="spellStart"/>
      <w:r w:rsidRPr="006724A3">
        <w:rPr>
          <w:rFonts w:cs="Arial"/>
          <w:kern w:val="0"/>
          <w:lang w:val="en-GB" w:eastAsia="en-US"/>
        </w:rPr>
        <w:t>semnat</w:t>
      </w:r>
      <w:proofErr w:type="spellEnd"/>
      <w:r w:rsidRPr="006724A3">
        <w:rPr>
          <w:rFonts w:cs="Arial"/>
          <w:kern w:val="0"/>
          <w:lang w:val="en-GB" w:eastAsia="en-US"/>
        </w:rPr>
        <w:t>.</w:t>
      </w:r>
    </w:p>
    <w:p w:rsidR="006724A3" w:rsidRPr="006724A3" w:rsidRDefault="006724A3" w:rsidP="00207E59">
      <w:pPr>
        <w:autoSpaceDE w:val="0"/>
        <w:autoSpaceDN w:val="0"/>
        <w:adjustRightInd w:val="0"/>
        <w:spacing w:after="200" w:line="240" w:lineRule="auto"/>
        <w:ind w:left="907" w:hanging="907"/>
        <w:jc w:val="both"/>
        <w:rPr>
          <w:rFonts w:cs="Arial"/>
          <w:kern w:val="0"/>
          <w:lang w:val="en-GB" w:eastAsia="en-US"/>
        </w:rPr>
      </w:pPr>
      <w:r w:rsidRPr="006724A3">
        <w:rPr>
          <w:rFonts w:cs="Arial"/>
          <w:b/>
          <w:bCs/>
          <w:kern w:val="0"/>
          <w:lang w:val="en-GB" w:eastAsia="en-US"/>
        </w:rPr>
        <w:t>Art.6.</w:t>
      </w:r>
      <w:r w:rsidRPr="006724A3">
        <w:rPr>
          <w:rFonts w:cs="Arial"/>
          <w:kern w:val="0"/>
          <w:lang w:val="en-GB" w:eastAsia="en-US"/>
        </w:rPr>
        <w:t xml:space="preserve"> </w:t>
      </w:r>
      <w:r>
        <w:rPr>
          <w:rFonts w:cs="Arial"/>
          <w:kern w:val="0"/>
          <w:lang w:val="en-GB" w:eastAsia="en-US"/>
        </w:rPr>
        <w:tab/>
      </w:r>
      <w:proofErr w:type="spellStart"/>
      <w:r w:rsidRPr="006724A3">
        <w:rPr>
          <w:rFonts w:cs="Arial"/>
          <w:kern w:val="0"/>
          <w:lang w:val="en-GB" w:eastAsia="en-US"/>
        </w:rPr>
        <w:t>Numărul</w:t>
      </w:r>
      <w:proofErr w:type="spellEnd"/>
      <w:r w:rsidRPr="006724A3">
        <w:rPr>
          <w:rFonts w:cs="Arial"/>
          <w:kern w:val="0"/>
          <w:lang w:val="en-GB" w:eastAsia="en-US"/>
        </w:rPr>
        <w:t xml:space="preserve"> de </w:t>
      </w:r>
      <w:proofErr w:type="spellStart"/>
      <w:r w:rsidRPr="006724A3">
        <w:rPr>
          <w:rFonts w:cs="Arial"/>
          <w:kern w:val="0"/>
          <w:lang w:val="en-GB" w:eastAsia="en-US"/>
        </w:rPr>
        <w:t>locuitori</w:t>
      </w:r>
      <w:proofErr w:type="spellEnd"/>
      <w:r w:rsidRPr="006724A3">
        <w:rPr>
          <w:rFonts w:cs="Arial"/>
          <w:kern w:val="0"/>
          <w:lang w:val="en-GB" w:eastAsia="en-US"/>
        </w:rPr>
        <w:t xml:space="preserve"> </w:t>
      </w:r>
      <w:proofErr w:type="spellStart"/>
      <w:r w:rsidRPr="006724A3">
        <w:rPr>
          <w:rFonts w:cs="Arial"/>
          <w:kern w:val="0"/>
          <w:lang w:val="en-GB" w:eastAsia="en-US"/>
        </w:rPr>
        <w:t>deserviți</w:t>
      </w:r>
      <w:proofErr w:type="spellEnd"/>
      <w:r w:rsidRPr="006724A3">
        <w:rPr>
          <w:rFonts w:cs="Arial"/>
          <w:kern w:val="0"/>
          <w:lang w:val="en-GB" w:eastAsia="en-US"/>
        </w:rPr>
        <w:t xml:space="preserve"> de </w:t>
      </w:r>
      <w:proofErr w:type="spellStart"/>
      <w:r w:rsidRPr="006724A3">
        <w:rPr>
          <w:rFonts w:cs="Arial"/>
          <w:kern w:val="0"/>
          <w:lang w:val="en-GB" w:eastAsia="en-US"/>
        </w:rPr>
        <w:t>proiect</w:t>
      </w:r>
      <w:proofErr w:type="spellEnd"/>
      <w:r w:rsidRPr="006724A3">
        <w:rPr>
          <w:rFonts w:cs="Arial"/>
          <w:kern w:val="0"/>
          <w:lang w:val="en-GB" w:eastAsia="en-US"/>
        </w:rPr>
        <w:t xml:space="preserve"> </w:t>
      </w:r>
      <w:proofErr w:type="spellStart"/>
      <w:proofErr w:type="gramStart"/>
      <w:r w:rsidRPr="006724A3">
        <w:rPr>
          <w:rFonts w:cs="Arial"/>
          <w:kern w:val="0"/>
          <w:lang w:val="en-GB" w:eastAsia="en-US"/>
        </w:rPr>
        <w:t>este</w:t>
      </w:r>
      <w:proofErr w:type="spellEnd"/>
      <w:proofErr w:type="gramEnd"/>
      <w:r w:rsidRPr="006724A3">
        <w:rPr>
          <w:rFonts w:cs="Arial"/>
          <w:kern w:val="0"/>
          <w:lang w:val="en-GB" w:eastAsia="en-US"/>
        </w:rPr>
        <w:t xml:space="preserve"> de 184.550, </w:t>
      </w:r>
      <w:proofErr w:type="spellStart"/>
      <w:r w:rsidRPr="006724A3">
        <w:rPr>
          <w:rFonts w:cs="Arial"/>
          <w:kern w:val="0"/>
          <w:lang w:val="en-GB" w:eastAsia="en-US"/>
        </w:rPr>
        <w:t>locuitori</w:t>
      </w:r>
      <w:proofErr w:type="spellEnd"/>
      <w:r w:rsidRPr="006724A3">
        <w:rPr>
          <w:rFonts w:cs="Arial"/>
          <w:kern w:val="0"/>
          <w:lang w:val="en-GB" w:eastAsia="en-US"/>
        </w:rPr>
        <w:t xml:space="preserve"> </w:t>
      </w:r>
      <w:proofErr w:type="spellStart"/>
      <w:r w:rsidRPr="006724A3">
        <w:rPr>
          <w:rFonts w:cs="Arial"/>
          <w:kern w:val="0"/>
          <w:lang w:val="en-GB" w:eastAsia="en-US"/>
        </w:rPr>
        <w:t>ai</w:t>
      </w:r>
      <w:proofErr w:type="spellEnd"/>
      <w:r w:rsidRPr="006724A3">
        <w:rPr>
          <w:rFonts w:cs="Arial"/>
          <w:kern w:val="0"/>
          <w:lang w:val="en-GB" w:eastAsia="en-US"/>
        </w:rPr>
        <w:t xml:space="preserve"> </w:t>
      </w:r>
      <w:proofErr w:type="spellStart"/>
      <w:r w:rsidRPr="006724A3">
        <w:rPr>
          <w:rFonts w:cs="Arial"/>
          <w:kern w:val="0"/>
          <w:lang w:val="en-GB" w:eastAsia="en-US"/>
        </w:rPr>
        <w:t>Zonei</w:t>
      </w:r>
      <w:proofErr w:type="spellEnd"/>
      <w:r w:rsidRPr="006724A3">
        <w:rPr>
          <w:rFonts w:cs="Arial"/>
          <w:kern w:val="0"/>
          <w:lang w:val="en-GB" w:eastAsia="en-US"/>
        </w:rPr>
        <w:t xml:space="preserve"> Urbane </w:t>
      </w:r>
      <w:proofErr w:type="spellStart"/>
      <w:r w:rsidRPr="006724A3">
        <w:rPr>
          <w:rFonts w:cs="Arial"/>
          <w:kern w:val="0"/>
          <w:lang w:val="en-GB" w:eastAsia="en-US"/>
        </w:rPr>
        <w:t>Funcționale</w:t>
      </w:r>
      <w:proofErr w:type="spellEnd"/>
      <w:r w:rsidRPr="006724A3">
        <w:rPr>
          <w:rFonts w:cs="Arial"/>
          <w:kern w:val="0"/>
          <w:lang w:val="en-GB" w:eastAsia="en-US"/>
        </w:rPr>
        <w:t xml:space="preserve"> conform </w:t>
      </w:r>
      <w:proofErr w:type="spellStart"/>
      <w:r w:rsidRPr="006724A3">
        <w:rPr>
          <w:rFonts w:cs="Arial"/>
          <w:kern w:val="0"/>
          <w:lang w:val="en-GB" w:eastAsia="en-US"/>
        </w:rPr>
        <w:t>Strategiei</w:t>
      </w:r>
      <w:proofErr w:type="spellEnd"/>
      <w:r w:rsidRPr="006724A3">
        <w:rPr>
          <w:rFonts w:cs="Arial"/>
          <w:kern w:val="0"/>
          <w:lang w:val="en-GB" w:eastAsia="en-US"/>
        </w:rPr>
        <w:t xml:space="preserve"> Integrate de </w:t>
      </w:r>
      <w:proofErr w:type="spellStart"/>
      <w:r w:rsidRPr="006724A3">
        <w:rPr>
          <w:rFonts w:cs="Arial"/>
          <w:kern w:val="0"/>
          <w:lang w:val="en-GB" w:eastAsia="en-US"/>
        </w:rPr>
        <w:t>Dezvoltare</w:t>
      </w:r>
      <w:proofErr w:type="spellEnd"/>
      <w:r w:rsidRPr="006724A3">
        <w:rPr>
          <w:rFonts w:cs="Arial"/>
          <w:kern w:val="0"/>
          <w:lang w:val="en-GB" w:eastAsia="en-US"/>
        </w:rPr>
        <w:t xml:space="preserve"> </w:t>
      </w:r>
      <w:proofErr w:type="spellStart"/>
      <w:r w:rsidRPr="006724A3">
        <w:rPr>
          <w:rFonts w:cs="Arial"/>
          <w:kern w:val="0"/>
          <w:lang w:val="en-GB" w:eastAsia="en-US"/>
        </w:rPr>
        <w:t>Urbană</w:t>
      </w:r>
      <w:proofErr w:type="spellEnd"/>
      <w:r w:rsidRPr="006724A3">
        <w:rPr>
          <w:rFonts w:cs="Arial"/>
          <w:kern w:val="0"/>
          <w:lang w:val="en-GB" w:eastAsia="en-US"/>
        </w:rPr>
        <w:t xml:space="preserve">. </w:t>
      </w:r>
    </w:p>
    <w:p w:rsidR="006724A3" w:rsidRPr="006724A3" w:rsidRDefault="006724A3" w:rsidP="006724A3">
      <w:pPr>
        <w:autoSpaceDE w:val="0"/>
        <w:autoSpaceDN w:val="0"/>
        <w:adjustRightInd w:val="0"/>
        <w:spacing w:after="200" w:line="276" w:lineRule="auto"/>
        <w:ind w:left="900" w:hanging="900"/>
        <w:jc w:val="both"/>
        <w:rPr>
          <w:rFonts w:cs="Arial"/>
          <w:kern w:val="0"/>
          <w:lang w:val="en-GB" w:eastAsia="en-US"/>
        </w:rPr>
      </w:pPr>
      <w:r w:rsidRPr="006724A3">
        <w:rPr>
          <w:rFonts w:cs="Arial"/>
          <w:b/>
          <w:bCs/>
          <w:kern w:val="0"/>
          <w:lang w:val="en-GB" w:eastAsia="en-US"/>
        </w:rPr>
        <w:t>Art.7.</w:t>
      </w:r>
      <w:r w:rsidRPr="006724A3">
        <w:rPr>
          <w:rFonts w:cs="Arial"/>
          <w:kern w:val="0"/>
          <w:lang w:val="en-GB" w:eastAsia="en-US"/>
        </w:rPr>
        <w:t xml:space="preserve"> </w:t>
      </w:r>
      <w:proofErr w:type="spellStart"/>
      <w:r w:rsidRPr="006724A3">
        <w:rPr>
          <w:rFonts w:cs="Arial"/>
          <w:kern w:val="0"/>
          <w:lang w:val="en-GB" w:eastAsia="en-US"/>
        </w:rPr>
        <w:t>Caracteristicile</w:t>
      </w:r>
      <w:proofErr w:type="spellEnd"/>
      <w:r w:rsidRPr="006724A3">
        <w:rPr>
          <w:rFonts w:cs="Arial"/>
          <w:kern w:val="0"/>
          <w:lang w:val="en-GB" w:eastAsia="en-US"/>
        </w:rPr>
        <w:t xml:space="preserve"> </w:t>
      </w:r>
      <w:proofErr w:type="spellStart"/>
      <w:r w:rsidRPr="006724A3">
        <w:rPr>
          <w:rFonts w:cs="Arial"/>
          <w:kern w:val="0"/>
          <w:lang w:val="en-GB" w:eastAsia="en-US"/>
        </w:rPr>
        <w:t>tehnice</w:t>
      </w:r>
      <w:proofErr w:type="spellEnd"/>
      <w:r w:rsidRPr="006724A3">
        <w:rPr>
          <w:rFonts w:cs="Arial"/>
          <w:kern w:val="0"/>
          <w:lang w:val="en-GB" w:eastAsia="en-US"/>
        </w:rPr>
        <w:t xml:space="preserve"> </w:t>
      </w:r>
      <w:proofErr w:type="spellStart"/>
      <w:r w:rsidRPr="006724A3">
        <w:rPr>
          <w:rFonts w:cs="Arial"/>
          <w:kern w:val="0"/>
          <w:lang w:val="en-GB" w:eastAsia="en-US"/>
        </w:rPr>
        <w:t>aferente</w:t>
      </w:r>
      <w:proofErr w:type="spellEnd"/>
      <w:r w:rsidRPr="006724A3">
        <w:rPr>
          <w:rFonts w:cs="Arial"/>
          <w:kern w:val="0"/>
          <w:lang w:val="en-GB" w:eastAsia="en-US"/>
        </w:rPr>
        <w:t xml:space="preserve"> </w:t>
      </w:r>
      <w:proofErr w:type="spellStart"/>
      <w:r w:rsidRPr="006724A3">
        <w:rPr>
          <w:rFonts w:cs="Arial"/>
          <w:kern w:val="0"/>
          <w:lang w:val="en-GB" w:eastAsia="en-US"/>
        </w:rPr>
        <w:t>proiectului</w:t>
      </w:r>
      <w:proofErr w:type="spellEnd"/>
      <w:r w:rsidRPr="006724A3">
        <w:rPr>
          <w:rFonts w:cs="Arial"/>
          <w:kern w:val="0"/>
          <w:lang w:val="en-GB" w:eastAsia="en-US"/>
        </w:rPr>
        <w:t xml:space="preserve"> </w:t>
      </w:r>
      <w:proofErr w:type="spellStart"/>
      <w:r w:rsidRPr="006724A3">
        <w:rPr>
          <w:rFonts w:cs="Arial"/>
          <w:kern w:val="0"/>
          <w:lang w:val="en-GB" w:eastAsia="en-US"/>
        </w:rPr>
        <w:t>sunt</w:t>
      </w:r>
      <w:proofErr w:type="spellEnd"/>
      <w:r w:rsidRPr="006724A3">
        <w:rPr>
          <w:rFonts w:cs="Arial"/>
          <w:kern w:val="0"/>
          <w:lang w:val="en-GB" w:eastAsia="en-US"/>
        </w:rPr>
        <w:t xml:space="preserve"> </w:t>
      </w:r>
      <w:proofErr w:type="spellStart"/>
      <w:r w:rsidRPr="006724A3">
        <w:rPr>
          <w:rFonts w:cs="Arial"/>
          <w:kern w:val="0"/>
          <w:lang w:val="en-GB" w:eastAsia="en-US"/>
        </w:rPr>
        <w:t>următoarele</w:t>
      </w:r>
      <w:proofErr w:type="spellEnd"/>
      <w:r w:rsidRPr="006724A3">
        <w:rPr>
          <w:rFonts w:cs="Arial"/>
          <w:kern w:val="0"/>
          <w:lang w:val="en-GB" w:eastAsia="en-US"/>
        </w:rPr>
        <w:t>:</w:t>
      </w:r>
    </w:p>
    <w:p w:rsidR="006724A3" w:rsidRPr="006724A3" w:rsidRDefault="006724A3" w:rsidP="006724A3">
      <w:pPr>
        <w:pStyle w:val="ListParagraph"/>
        <w:numPr>
          <w:ilvl w:val="0"/>
          <w:numId w:val="34"/>
        </w:numPr>
        <w:ind w:left="900"/>
        <w:jc w:val="both"/>
        <w:rPr>
          <w:rFonts w:cs="Arial"/>
          <w:bCs/>
        </w:rPr>
      </w:pPr>
      <w:r w:rsidRPr="006724A3">
        <w:rPr>
          <w:rFonts w:cs="Arial"/>
          <w:bCs/>
        </w:rPr>
        <w:t>Platforma Betonata : amplasata pe numărul cadastral 127614</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lastRenderedPageBreak/>
        <w:t>Hala pe structura metalica</w:t>
      </w:r>
      <w:r w:rsidRPr="006724A3">
        <w:rPr>
          <w:rFonts w:cs="Arial"/>
          <w:b/>
        </w:rPr>
        <w:t xml:space="preserve"> :</w:t>
      </w:r>
      <w:r w:rsidRPr="006724A3">
        <w:rPr>
          <w:rFonts w:cs="Arial"/>
        </w:rPr>
        <w:t xml:space="preserve"> compartimentata, avand destinatiile: concasare, sortare,</w:t>
      </w:r>
      <w:r w:rsidR="00A12755">
        <w:rPr>
          <w:rFonts w:cs="Arial"/>
        </w:rPr>
        <w:t xml:space="preserve"> </w:t>
      </w:r>
      <w:r w:rsidRPr="006724A3">
        <w:rPr>
          <w:rFonts w:cs="Arial"/>
        </w:rPr>
        <w:t>dezmembrare mobilier, atelier si altele</w:t>
      </w:r>
    </w:p>
    <w:p w:rsidR="006724A3" w:rsidRPr="006724A3" w:rsidRDefault="006724A3" w:rsidP="00207E59">
      <w:pPr>
        <w:pStyle w:val="ListParagraph"/>
        <w:numPr>
          <w:ilvl w:val="0"/>
          <w:numId w:val="34"/>
        </w:numPr>
        <w:spacing w:line="240" w:lineRule="auto"/>
        <w:ind w:left="907"/>
        <w:jc w:val="both"/>
        <w:rPr>
          <w:rFonts w:cs="Arial"/>
        </w:rPr>
      </w:pPr>
      <w:r w:rsidRPr="006724A3">
        <w:rPr>
          <w:rFonts w:cs="Arial"/>
          <w:bCs/>
        </w:rPr>
        <w:t>Cladire administrativa dotata corespunzator</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Sistem de concasare a deseurilor din constructii si demolari</w:t>
      </w:r>
      <w:r w:rsidRPr="006724A3">
        <w:rPr>
          <w:rFonts w:cs="Arial"/>
        </w:rPr>
        <w:t xml:space="preserve"> : instalatie de concasare si sortare</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Statie de compostare a deseurilor vegetale : realizat in boxe betonate inchise acoperite cu membrana,</w:t>
      </w:r>
      <w:r w:rsidR="00A12755">
        <w:rPr>
          <w:rFonts w:cs="Arial"/>
          <w:bCs/>
        </w:rPr>
        <w:t xml:space="preserve"> </w:t>
      </w:r>
      <w:r w:rsidRPr="006724A3">
        <w:rPr>
          <w:rFonts w:cs="Arial"/>
          <w:bCs/>
        </w:rPr>
        <w:t>aerare controlata, monitorizarea temperaturii și a umidității,</w:t>
      </w:r>
      <w:r w:rsidR="00A12755">
        <w:rPr>
          <w:rFonts w:cs="Arial"/>
          <w:bCs/>
        </w:rPr>
        <w:t xml:space="preserve"> </w:t>
      </w:r>
      <w:r w:rsidRPr="006724A3">
        <w:rPr>
          <w:rFonts w:cs="Arial"/>
          <w:bCs/>
        </w:rPr>
        <w:t>ventilatie, control și comandă centralizate.</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Sopron : pentru  maturarea compostului</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Boxe acoperite pentru deșeurile colectate pe tipologii de material</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Instalatii si retele de apa si canalizare</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Instalatie electrica</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bCs/>
        </w:rPr>
        <w:t>Dotari: porti actionate electric cu telecomanda; containere cu capacitatea intre 7 – 36 mc; prescontainere; cantar auto mare tonaj; camera frigorifica pentru cadavre animale; laborator de analize compost; sistem fotovoltaic; instalație  de spalare a rotilor</w:t>
      </w:r>
    </w:p>
    <w:p w:rsidR="006724A3" w:rsidRPr="006724A3" w:rsidRDefault="006724A3" w:rsidP="00207E59">
      <w:pPr>
        <w:pStyle w:val="ListParagraph"/>
        <w:numPr>
          <w:ilvl w:val="0"/>
          <w:numId w:val="34"/>
        </w:numPr>
        <w:spacing w:line="240" w:lineRule="auto"/>
        <w:ind w:left="907"/>
        <w:jc w:val="both"/>
        <w:rPr>
          <w:rFonts w:cs="Arial"/>
          <w:bCs/>
        </w:rPr>
      </w:pPr>
      <w:r w:rsidRPr="006724A3">
        <w:rPr>
          <w:rFonts w:cs="Arial"/>
        </w:rPr>
        <w:t>Utilaje :</w:t>
      </w:r>
      <w:r w:rsidRPr="006724A3">
        <w:rPr>
          <w:rFonts w:cs="Arial"/>
          <w:b/>
        </w:rPr>
        <w:t xml:space="preserve"> </w:t>
      </w:r>
      <w:r w:rsidRPr="006724A3">
        <w:rPr>
          <w:rFonts w:cs="Arial"/>
          <w:lang w:val="nb-NO"/>
        </w:rPr>
        <w:t xml:space="preserve">concasor cu sita; incarcator frontal ; </w:t>
      </w:r>
    </w:p>
    <w:p w:rsidR="006724A3" w:rsidRPr="006724A3" w:rsidRDefault="006724A3" w:rsidP="00207E59">
      <w:pPr>
        <w:tabs>
          <w:tab w:val="left" w:pos="851"/>
        </w:tabs>
        <w:spacing w:line="240" w:lineRule="auto"/>
        <w:ind w:left="907"/>
        <w:jc w:val="both"/>
        <w:rPr>
          <w:rFonts w:cs="Arial"/>
          <w:lang w:val="nb-NO"/>
        </w:rPr>
      </w:pPr>
      <w:r w:rsidRPr="006724A3">
        <w:rPr>
          <w:rFonts w:cs="Arial"/>
          <w:lang w:val="nb-NO"/>
        </w:rPr>
        <w:t>masina de transportat containere Hook Lift;</w:t>
      </w:r>
    </w:p>
    <w:p w:rsidR="006724A3" w:rsidRPr="006724A3" w:rsidRDefault="006724A3" w:rsidP="00207E59">
      <w:pPr>
        <w:pStyle w:val="ListParagraph"/>
        <w:tabs>
          <w:tab w:val="left" w:pos="851"/>
        </w:tabs>
        <w:spacing w:line="240" w:lineRule="auto"/>
        <w:ind w:left="907"/>
        <w:jc w:val="both"/>
        <w:rPr>
          <w:rFonts w:cs="Arial"/>
          <w:lang w:val="nb-NO"/>
        </w:rPr>
      </w:pPr>
      <w:r w:rsidRPr="006724A3">
        <w:rPr>
          <w:rFonts w:cs="Arial"/>
          <w:lang w:val="nb-NO"/>
        </w:rPr>
        <w:t>tocator vegetale</w:t>
      </w:r>
    </w:p>
    <w:p w:rsidR="006724A3" w:rsidRPr="006724A3" w:rsidRDefault="006724A3" w:rsidP="00207E59">
      <w:pPr>
        <w:pStyle w:val="ListParagraph"/>
        <w:tabs>
          <w:tab w:val="left" w:pos="851"/>
        </w:tabs>
        <w:spacing w:line="240" w:lineRule="auto"/>
        <w:ind w:left="907"/>
        <w:jc w:val="both"/>
        <w:rPr>
          <w:rFonts w:cs="Arial"/>
          <w:lang w:val="nb-NO"/>
        </w:rPr>
      </w:pPr>
      <w:r w:rsidRPr="006724A3">
        <w:rPr>
          <w:rFonts w:cs="Arial"/>
          <w:lang w:val="nb-NO"/>
        </w:rPr>
        <w:t>ciur rotativ rafinare compost</w:t>
      </w:r>
    </w:p>
    <w:p w:rsidR="006724A3" w:rsidRPr="006724A3" w:rsidRDefault="006724A3" w:rsidP="00207E59">
      <w:pPr>
        <w:pStyle w:val="ListParagraph"/>
        <w:tabs>
          <w:tab w:val="left" w:pos="851"/>
        </w:tabs>
        <w:spacing w:line="240" w:lineRule="auto"/>
        <w:ind w:left="907"/>
        <w:jc w:val="both"/>
        <w:rPr>
          <w:rFonts w:cs="Arial"/>
          <w:lang w:val="nb-NO"/>
        </w:rPr>
      </w:pPr>
      <w:r w:rsidRPr="006724A3">
        <w:rPr>
          <w:rFonts w:cs="Arial"/>
          <w:lang w:val="nb-NO"/>
        </w:rPr>
        <w:t>stivuitor</w:t>
      </w:r>
    </w:p>
    <w:p w:rsidR="006724A3" w:rsidRPr="006724A3" w:rsidRDefault="006724A3" w:rsidP="00207E59">
      <w:pPr>
        <w:pStyle w:val="ListParagraph"/>
        <w:tabs>
          <w:tab w:val="left" w:pos="851"/>
        </w:tabs>
        <w:spacing w:line="240" w:lineRule="auto"/>
        <w:ind w:left="907"/>
        <w:jc w:val="both"/>
        <w:rPr>
          <w:rFonts w:cs="Arial"/>
          <w:lang w:val="nb-NO"/>
        </w:rPr>
      </w:pPr>
      <w:r w:rsidRPr="006724A3">
        <w:rPr>
          <w:rFonts w:cs="Arial"/>
          <w:lang w:val="nb-NO"/>
        </w:rPr>
        <w:t>presă compactare deșeuri textile și mase plastice</w:t>
      </w:r>
    </w:p>
    <w:p w:rsidR="006724A3" w:rsidRPr="006724A3" w:rsidRDefault="00A12755" w:rsidP="00207E59">
      <w:pPr>
        <w:pStyle w:val="ListParagraph"/>
        <w:tabs>
          <w:tab w:val="left" w:pos="851"/>
        </w:tabs>
        <w:spacing w:line="240" w:lineRule="auto"/>
        <w:ind w:left="907"/>
        <w:jc w:val="both"/>
        <w:rPr>
          <w:rFonts w:cs="Arial"/>
          <w:lang w:val="nb-NO"/>
        </w:rPr>
      </w:pPr>
      <w:r>
        <w:rPr>
          <w:rFonts w:cs="Arial"/>
          <w:lang w:val="nb-NO"/>
        </w:rPr>
        <w:t>i</w:t>
      </w:r>
      <w:r w:rsidR="006724A3" w:rsidRPr="006724A3">
        <w:rPr>
          <w:rFonts w:cs="Arial"/>
          <w:lang w:val="nb-NO"/>
        </w:rPr>
        <w:t>nstalație însăcuire</w:t>
      </w:r>
    </w:p>
    <w:p w:rsidR="006724A3" w:rsidRPr="006724A3" w:rsidRDefault="006724A3" w:rsidP="006724A3">
      <w:pPr>
        <w:pStyle w:val="NoSpacing"/>
        <w:widowControl w:val="0"/>
        <w:shd w:val="clear" w:color="auto" w:fill="FFFFFF"/>
        <w:spacing w:line="276" w:lineRule="auto"/>
        <w:ind w:left="900"/>
        <w:contextualSpacing/>
        <w:rPr>
          <w:rFonts w:cs="Arial"/>
          <w:sz w:val="20"/>
          <w:szCs w:val="20"/>
        </w:rPr>
      </w:pPr>
    </w:p>
    <w:p w:rsidR="006724A3" w:rsidRPr="006724A3" w:rsidRDefault="006724A3" w:rsidP="006724A3">
      <w:pPr>
        <w:autoSpaceDE w:val="0"/>
        <w:autoSpaceDN w:val="0"/>
        <w:adjustRightInd w:val="0"/>
        <w:spacing w:after="200" w:line="276" w:lineRule="auto"/>
        <w:ind w:left="630" w:hanging="630"/>
        <w:jc w:val="both"/>
        <w:rPr>
          <w:rFonts w:cs="Arial"/>
          <w:kern w:val="0"/>
          <w:lang w:eastAsia="en-US"/>
        </w:rPr>
      </w:pPr>
      <w:r w:rsidRPr="006724A3">
        <w:rPr>
          <w:rFonts w:cs="Arial"/>
          <w:b/>
          <w:bCs/>
          <w:kern w:val="0"/>
          <w:lang w:eastAsia="en-US"/>
        </w:rPr>
        <w:t>Art.8.</w:t>
      </w:r>
      <w:r w:rsidRPr="006724A3">
        <w:rPr>
          <w:rFonts w:cs="Arial"/>
          <w:kern w:val="0"/>
          <w:lang w:eastAsia="en-US"/>
        </w:rPr>
        <w:t> </w:t>
      </w:r>
      <w:r>
        <w:rPr>
          <w:rFonts w:cs="Arial"/>
          <w:kern w:val="0"/>
          <w:lang w:eastAsia="en-US"/>
        </w:rPr>
        <w:tab/>
      </w:r>
      <w:r w:rsidRPr="006724A3">
        <w:rPr>
          <w:rFonts w:cs="Arial"/>
          <w:noProof/>
          <w:kern w:val="0"/>
        </w:rPr>
        <w:t xml:space="preserve">Se mandateaza domnul Cătălin Cherecheș, Primarul Municipiului Baia Mare să semneze Cererea de Finanțare și toate documentele </w:t>
      </w:r>
      <w:r w:rsidR="00A12755">
        <w:rPr>
          <w:rFonts w:cs="Arial"/>
          <w:noProof/>
          <w:kern w:val="0"/>
        </w:rPr>
        <w:t>î</w:t>
      </w:r>
      <w:r w:rsidRPr="006724A3">
        <w:rPr>
          <w:rFonts w:cs="Arial"/>
          <w:noProof/>
          <w:kern w:val="0"/>
        </w:rPr>
        <w:t>n rela</w:t>
      </w:r>
      <w:r w:rsidR="00A12755">
        <w:rPr>
          <w:rFonts w:cs="Arial"/>
          <w:noProof/>
          <w:kern w:val="0"/>
        </w:rPr>
        <w:t>ț</w:t>
      </w:r>
      <w:r w:rsidRPr="006724A3">
        <w:rPr>
          <w:rFonts w:cs="Arial"/>
          <w:noProof/>
          <w:kern w:val="0"/>
        </w:rPr>
        <w:t xml:space="preserve">ia cu Autoritatea de Management - Ministerul Mediului, Apelor </w:t>
      </w:r>
      <w:r w:rsidR="00A12755">
        <w:rPr>
          <w:rFonts w:cs="Arial"/>
          <w:noProof/>
          <w:kern w:val="0"/>
        </w:rPr>
        <w:t>ș</w:t>
      </w:r>
      <w:r w:rsidRPr="006724A3">
        <w:rPr>
          <w:rFonts w:cs="Arial"/>
          <w:noProof/>
          <w:kern w:val="0"/>
        </w:rPr>
        <w:t>i P</w:t>
      </w:r>
      <w:r w:rsidR="00A12755">
        <w:rPr>
          <w:rFonts w:cs="Arial"/>
          <w:noProof/>
          <w:kern w:val="0"/>
        </w:rPr>
        <w:t>ă</w:t>
      </w:r>
      <w:r w:rsidRPr="006724A3">
        <w:rPr>
          <w:rFonts w:cs="Arial"/>
          <w:noProof/>
          <w:kern w:val="0"/>
        </w:rPr>
        <w:t>durilor, în vederea punerii în aplicare a prezentei hotărâri.</w:t>
      </w:r>
    </w:p>
    <w:p w:rsidR="006724A3" w:rsidRDefault="006724A3" w:rsidP="006724A3">
      <w:pPr>
        <w:spacing w:line="276" w:lineRule="auto"/>
        <w:ind w:left="630" w:hanging="630"/>
        <w:jc w:val="both"/>
        <w:rPr>
          <w:rFonts w:cs="Arial"/>
          <w:kern w:val="0"/>
          <w:lang w:eastAsia="en-US"/>
        </w:rPr>
      </w:pPr>
      <w:r w:rsidRPr="006724A3">
        <w:rPr>
          <w:rFonts w:cs="Arial"/>
          <w:b/>
          <w:bCs/>
          <w:kern w:val="0"/>
          <w:lang w:eastAsia="en-US"/>
        </w:rPr>
        <w:t>Art.9.</w:t>
      </w:r>
      <w:r w:rsidRPr="006724A3">
        <w:rPr>
          <w:rFonts w:cs="Arial"/>
          <w:kern w:val="0"/>
          <w:lang w:eastAsia="en-US"/>
        </w:rPr>
        <w:t> </w:t>
      </w:r>
      <w:r>
        <w:rPr>
          <w:rFonts w:cs="Arial"/>
          <w:kern w:val="0"/>
          <w:lang w:eastAsia="en-US"/>
        </w:rPr>
        <w:tab/>
      </w:r>
      <w:r w:rsidRPr="006724A3">
        <w:rPr>
          <w:rFonts w:cs="Arial"/>
          <w:kern w:val="0"/>
          <w:lang w:eastAsia="en-US"/>
        </w:rPr>
        <w:t xml:space="preserve">Cu ducerea la </w:t>
      </w:r>
      <w:r w:rsidR="00A12755">
        <w:rPr>
          <w:rFonts w:cs="Arial"/>
          <w:kern w:val="0"/>
          <w:lang w:eastAsia="en-US"/>
        </w:rPr>
        <w:t>î</w:t>
      </w:r>
      <w:r w:rsidRPr="006724A3">
        <w:rPr>
          <w:rFonts w:cs="Arial"/>
          <w:kern w:val="0"/>
          <w:lang w:eastAsia="en-US"/>
        </w:rPr>
        <w:t>ndeplinire a prezentei hot</w:t>
      </w:r>
      <w:r w:rsidR="00A12755">
        <w:rPr>
          <w:rFonts w:cs="Arial"/>
          <w:kern w:val="0"/>
          <w:lang w:eastAsia="en-US"/>
        </w:rPr>
        <w:t>ă</w:t>
      </w:r>
      <w:r w:rsidRPr="006724A3">
        <w:rPr>
          <w:rFonts w:cs="Arial"/>
          <w:kern w:val="0"/>
          <w:lang w:eastAsia="en-US"/>
        </w:rPr>
        <w:t>r</w:t>
      </w:r>
      <w:r w:rsidR="00A12755">
        <w:rPr>
          <w:rFonts w:cs="Arial"/>
          <w:kern w:val="0"/>
          <w:lang w:eastAsia="en-US"/>
        </w:rPr>
        <w:t>â</w:t>
      </w:r>
      <w:r w:rsidRPr="006724A3">
        <w:rPr>
          <w:rFonts w:cs="Arial"/>
          <w:kern w:val="0"/>
          <w:lang w:eastAsia="en-US"/>
        </w:rPr>
        <w:t xml:space="preserve">ri se </w:t>
      </w:r>
      <w:r w:rsidR="00A12755">
        <w:rPr>
          <w:rFonts w:cs="Arial"/>
          <w:kern w:val="0"/>
          <w:lang w:eastAsia="en-US"/>
        </w:rPr>
        <w:t>î</w:t>
      </w:r>
      <w:r w:rsidRPr="006724A3">
        <w:rPr>
          <w:rFonts w:cs="Arial"/>
          <w:kern w:val="0"/>
          <w:lang w:eastAsia="en-US"/>
        </w:rPr>
        <w:t>mputernice</w:t>
      </w:r>
      <w:r w:rsidR="00A12755">
        <w:rPr>
          <w:rFonts w:cs="Arial"/>
          <w:kern w:val="0"/>
          <w:lang w:eastAsia="en-US"/>
        </w:rPr>
        <w:t>ș</w:t>
      </w:r>
      <w:r w:rsidRPr="006724A3">
        <w:rPr>
          <w:rFonts w:cs="Arial"/>
          <w:kern w:val="0"/>
          <w:lang w:eastAsia="en-US"/>
        </w:rPr>
        <w:t xml:space="preserve">te </w:t>
      </w:r>
      <w:r w:rsidRPr="006724A3">
        <w:rPr>
          <w:rFonts w:cs="Arial"/>
          <w:noProof/>
          <w:kern w:val="0"/>
        </w:rPr>
        <w:t>domnul Cătălin Cherecheș,</w:t>
      </w:r>
      <w:r w:rsidRPr="006724A3">
        <w:rPr>
          <w:rFonts w:cs="Arial"/>
          <w:kern w:val="0"/>
          <w:lang w:eastAsia="en-US"/>
        </w:rPr>
        <w:t xml:space="preserve"> Primarul Municipiului Baia Mare </w:t>
      </w:r>
      <w:r w:rsidR="00A12755">
        <w:rPr>
          <w:rFonts w:cs="Arial"/>
          <w:kern w:val="0"/>
          <w:lang w:eastAsia="en-US"/>
        </w:rPr>
        <w:t>ș</w:t>
      </w:r>
      <w:r w:rsidRPr="006724A3">
        <w:rPr>
          <w:rFonts w:cs="Arial"/>
          <w:kern w:val="0"/>
          <w:lang w:eastAsia="en-US"/>
        </w:rPr>
        <w:t>i Directia Generala de Dezvoltare Public</w:t>
      </w:r>
      <w:r w:rsidR="00A12755">
        <w:rPr>
          <w:rFonts w:cs="Arial"/>
          <w:kern w:val="0"/>
          <w:lang w:eastAsia="en-US"/>
        </w:rPr>
        <w:t>ă</w:t>
      </w:r>
      <w:r w:rsidRPr="006724A3">
        <w:rPr>
          <w:rFonts w:cs="Arial"/>
          <w:kern w:val="0"/>
          <w:lang w:eastAsia="en-US"/>
        </w:rPr>
        <w:t>.</w:t>
      </w:r>
    </w:p>
    <w:p w:rsidR="006724A3" w:rsidRPr="006724A3" w:rsidRDefault="006724A3" w:rsidP="006724A3">
      <w:pPr>
        <w:spacing w:line="276" w:lineRule="auto"/>
        <w:ind w:left="630" w:hanging="630"/>
        <w:jc w:val="both"/>
        <w:rPr>
          <w:rFonts w:cs="Arial"/>
          <w:kern w:val="0"/>
          <w:lang w:eastAsia="en-US"/>
        </w:rPr>
      </w:pPr>
    </w:p>
    <w:p w:rsidR="006724A3" w:rsidRPr="006724A3" w:rsidRDefault="006724A3" w:rsidP="006724A3">
      <w:pPr>
        <w:spacing w:line="276" w:lineRule="auto"/>
        <w:ind w:left="630" w:hanging="630"/>
        <w:jc w:val="both"/>
        <w:rPr>
          <w:rFonts w:cs="Arial"/>
          <w:bCs/>
          <w:kern w:val="0"/>
          <w:lang w:eastAsia="en-US"/>
        </w:rPr>
      </w:pPr>
      <w:r w:rsidRPr="006724A3">
        <w:rPr>
          <w:rFonts w:cs="Arial"/>
          <w:b/>
          <w:bCs/>
          <w:kern w:val="0"/>
          <w:lang w:eastAsia="en-US"/>
        </w:rPr>
        <w:t xml:space="preserve">Art.10. </w:t>
      </w:r>
      <w:r w:rsidRPr="006724A3">
        <w:rPr>
          <w:rFonts w:cs="Arial"/>
          <w:bCs/>
          <w:kern w:val="0"/>
          <w:lang w:eastAsia="en-US"/>
        </w:rPr>
        <w:t>La data adoptării prezentei hotărâri își încetează aplicabilitatea Hotărârea Consiliului Local al Municipiului Baia Mare nr. 477/2022.</w:t>
      </w:r>
    </w:p>
    <w:p w:rsidR="006724A3" w:rsidRPr="006724A3" w:rsidRDefault="006724A3" w:rsidP="006724A3">
      <w:pPr>
        <w:spacing w:line="276" w:lineRule="auto"/>
        <w:ind w:left="630" w:hanging="630"/>
        <w:jc w:val="both"/>
        <w:rPr>
          <w:rFonts w:cs="Arial"/>
        </w:rPr>
      </w:pPr>
    </w:p>
    <w:p w:rsidR="006724A3" w:rsidRPr="006724A3" w:rsidRDefault="006724A3" w:rsidP="00A12755">
      <w:pPr>
        <w:spacing w:line="240" w:lineRule="auto"/>
        <w:ind w:left="630" w:hanging="630"/>
        <w:jc w:val="both"/>
        <w:rPr>
          <w:rFonts w:cs="Arial"/>
          <w:bCs/>
          <w:kern w:val="0"/>
          <w:lang w:eastAsia="en-US"/>
        </w:rPr>
      </w:pPr>
      <w:r w:rsidRPr="006724A3">
        <w:rPr>
          <w:rFonts w:cs="Arial"/>
          <w:b/>
          <w:bCs/>
          <w:kern w:val="0"/>
          <w:lang w:eastAsia="en-US"/>
        </w:rPr>
        <w:t xml:space="preserve">Art.11. </w:t>
      </w:r>
      <w:r w:rsidRPr="006724A3">
        <w:rPr>
          <w:rFonts w:cs="Arial"/>
          <w:bCs/>
          <w:kern w:val="0"/>
          <w:lang w:eastAsia="en-US"/>
        </w:rPr>
        <w:t>Prezenta hotărâre se comunică la:</w:t>
      </w:r>
    </w:p>
    <w:p w:rsidR="006724A3" w:rsidRPr="006724A3" w:rsidRDefault="006724A3" w:rsidP="00A12755">
      <w:pPr>
        <w:numPr>
          <w:ilvl w:val="0"/>
          <w:numId w:val="33"/>
        </w:numPr>
        <w:shd w:val="clear" w:color="auto" w:fill="FFFFFF"/>
        <w:spacing w:line="240" w:lineRule="auto"/>
        <w:jc w:val="both"/>
        <w:rPr>
          <w:rFonts w:cs="Arial"/>
          <w:kern w:val="0"/>
          <w:lang w:eastAsia="en-US"/>
        </w:rPr>
      </w:pPr>
      <w:r>
        <w:rPr>
          <w:rFonts w:cs="Arial"/>
          <w:kern w:val="0"/>
          <w:lang w:eastAsia="en-US"/>
        </w:rPr>
        <w:t xml:space="preserve">Instituţia Prefectului </w:t>
      </w:r>
      <w:r w:rsidRPr="006724A3">
        <w:rPr>
          <w:rFonts w:cs="Arial"/>
          <w:kern w:val="0"/>
          <w:lang w:eastAsia="en-US"/>
        </w:rPr>
        <w:t>Judeţul</w:t>
      </w:r>
      <w:r>
        <w:rPr>
          <w:rFonts w:cs="Arial"/>
          <w:kern w:val="0"/>
          <w:lang w:eastAsia="en-US"/>
        </w:rPr>
        <w:t>ui</w:t>
      </w:r>
      <w:r w:rsidRPr="006724A3">
        <w:rPr>
          <w:rFonts w:cs="Arial"/>
          <w:kern w:val="0"/>
          <w:lang w:eastAsia="en-US"/>
        </w:rPr>
        <w:t xml:space="preserve"> Maramureș;</w:t>
      </w:r>
    </w:p>
    <w:p w:rsidR="006724A3" w:rsidRDefault="006724A3" w:rsidP="00A12755">
      <w:pPr>
        <w:numPr>
          <w:ilvl w:val="0"/>
          <w:numId w:val="33"/>
        </w:numPr>
        <w:shd w:val="clear" w:color="auto" w:fill="FFFFFF"/>
        <w:spacing w:line="240" w:lineRule="auto"/>
        <w:jc w:val="both"/>
        <w:rPr>
          <w:rFonts w:cs="Arial"/>
          <w:kern w:val="0"/>
          <w:lang w:eastAsia="en-US"/>
        </w:rPr>
      </w:pPr>
      <w:r>
        <w:t>Domnul Cătălin Cherecheş, Primarul Municipiului Baia Mare</w:t>
      </w:r>
      <w:r w:rsidRPr="006724A3">
        <w:rPr>
          <w:rFonts w:cs="Arial"/>
          <w:kern w:val="0"/>
          <w:lang w:eastAsia="en-US"/>
        </w:rPr>
        <w:t>;</w:t>
      </w:r>
    </w:p>
    <w:p w:rsidR="006724A3" w:rsidRPr="006724A3" w:rsidRDefault="006724A3" w:rsidP="00A12755">
      <w:pPr>
        <w:numPr>
          <w:ilvl w:val="0"/>
          <w:numId w:val="33"/>
        </w:numPr>
        <w:shd w:val="clear" w:color="auto" w:fill="FFFFFF"/>
        <w:spacing w:line="240" w:lineRule="auto"/>
        <w:jc w:val="both"/>
        <w:rPr>
          <w:rFonts w:cs="Arial"/>
          <w:kern w:val="0"/>
          <w:lang w:eastAsia="en-US"/>
        </w:rPr>
      </w:pPr>
      <w:r>
        <w:t>Direcţia</w:t>
      </w:r>
      <w:r w:rsidRPr="009C2590">
        <w:t xml:space="preserve"> Proiecte</w:t>
      </w:r>
      <w:r>
        <w:rPr>
          <w:lang w:val="en-US"/>
        </w:rPr>
        <w:t>;</w:t>
      </w:r>
    </w:p>
    <w:p w:rsidR="006724A3" w:rsidRPr="006724A3" w:rsidRDefault="006724A3" w:rsidP="00A12755">
      <w:pPr>
        <w:numPr>
          <w:ilvl w:val="0"/>
          <w:numId w:val="33"/>
        </w:numPr>
        <w:shd w:val="clear" w:color="auto" w:fill="FFFFFF"/>
        <w:spacing w:line="240" w:lineRule="auto"/>
        <w:jc w:val="both"/>
        <w:rPr>
          <w:rFonts w:cs="Arial"/>
          <w:kern w:val="0"/>
          <w:lang w:eastAsia="en-US"/>
        </w:rPr>
      </w:pPr>
      <w:r>
        <w:rPr>
          <w:rFonts w:cs="Arial"/>
          <w:kern w:val="0"/>
          <w:lang w:eastAsia="en-US"/>
        </w:rPr>
        <w:t>Direcția</w:t>
      </w:r>
      <w:r w:rsidRPr="006724A3">
        <w:rPr>
          <w:rFonts w:cs="Arial"/>
          <w:kern w:val="0"/>
          <w:lang w:eastAsia="en-US"/>
        </w:rPr>
        <w:t xml:space="preserve"> General</w:t>
      </w:r>
      <w:r>
        <w:rPr>
          <w:rFonts w:cs="Arial"/>
          <w:kern w:val="0"/>
          <w:lang w:eastAsia="en-US"/>
        </w:rPr>
        <w:t>ă</w:t>
      </w:r>
      <w:r w:rsidRPr="006724A3">
        <w:rPr>
          <w:rFonts w:cs="Arial"/>
          <w:kern w:val="0"/>
          <w:lang w:eastAsia="en-US"/>
        </w:rPr>
        <w:t xml:space="preserve">  Dezvoltare Public</w:t>
      </w:r>
      <w:r>
        <w:rPr>
          <w:rFonts w:cs="Arial"/>
          <w:kern w:val="0"/>
          <w:lang w:eastAsia="en-US"/>
        </w:rPr>
        <w:t>ă</w:t>
      </w:r>
      <w:r w:rsidRPr="006724A3">
        <w:rPr>
          <w:rFonts w:cs="Arial"/>
          <w:kern w:val="0"/>
          <w:lang w:eastAsia="en-US"/>
        </w:rPr>
        <w:t>;</w:t>
      </w:r>
    </w:p>
    <w:p w:rsidR="006724A3" w:rsidRPr="006724A3" w:rsidRDefault="006724A3" w:rsidP="00A12755">
      <w:pPr>
        <w:numPr>
          <w:ilvl w:val="0"/>
          <w:numId w:val="33"/>
        </w:numPr>
        <w:shd w:val="clear" w:color="auto" w:fill="FFFFFF"/>
        <w:spacing w:line="240" w:lineRule="auto"/>
        <w:jc w:val="both"/>
        <w:rPr>
          <w:rFonts w:cs="Arial"/>
          <w:kern w:val="0"/>
          <w:lang w:eastAsia="en-US"/>
        </w:rPr>
      </w:pPr>
      <w:r>
        <w:rPr>
          <w:rFonts w:cs="Arial"/>
          <w:kern w:val="0"/>
          <w:lang w:eastAsia="en-US"/>
        </w:rPr>
        <w:t>Direcția</w:t>
      </w:r>
      <w:r w:rsidRPr="006724A3">
        <w:rPr>
          <w:rFonts w:cs="Arial"/>
          <w:kern w:val="0"/>
          <w:lang w:eastAsia="en-US"/>
        </w:rPr>
        <w:t xml:space="preserve"> Patrimoniu;</w:t>
      </w:r>
    </w:p>
    <w:p w:rsidR="006724A3" w:rsidRPr="006724A3" w:rsidRDefault="006724A3" w:rsidP="00A12755">
      <w:pPr>
        <w:numPr>
          <w:ilvl w:val="0"/>
          <w:numId w:val="33"/>
        </w:numPr>
        <w:shd w:val="clear" w:color="auto" w:fill="FFFFFF"/>
        <w:spacing w:line="240" w:lineRule="auto"/>
        <w:jc w:val="both"/>
        <w:rPr>
          <w:rFonts w:cs="Arial"/>
          <w:kern w:val="0"/>
          <w:lang w:eastAsia="en-US"/>
        </w:rPr>
      </w:pPr>
      <w:r w:rsidRPr="006724A3">
        <w:rPr>
          <w:rFonts w:cs="Arial"/>
          <w:kern w:val="0"/>
          <w:lang w:eastAsia="en-US"/>
        </w:rPr>
        <w:t xml:space="preserve">Arhitect </w:t>
      </w:r>
      <w:r>
        <w:rPr>
          <w:rFonts w:cs="Arial"/>
          <w:kern w:val="0"/>
          <w:lang w:eastAsia="en-US"/>
        </w:rPr>
        <w:t>Ș</w:t>
      </w:r>
      <w:r w:rsidRPr="006724A3">
        <w:rPr>
          <w:rFonts w:cs="Arial"/>
          <w:kern w:val="0"/>
          <w:lang w:eastAsia="en-US"/>
        </w:rPr>
        <w:t>ef;</w:t>
      </w:r>
    </w:p>
    <w:p w:rsidR="006724A3" w:rsidRPr="006724A3" w:rsidRDefault="006724A3" w:rsidP="00A12755">
      <w:pPr>
        <w:numPr>
          <w:ilvl w:val="0"/>
          <w:numId w:val="33"/>
        </w:numPr>
        <w:shd w:val="clear" w:color="auto" w:fill="FFFFFF"/>
        <w:spacing w:line="240" w:lineRule="auto"/>
        <w:jc w:val="both"/>
        <w:rPr>
          <w:rFonts w:cs="Arial"/>
          <w:kern w:val="0"/>
          <w:lang w:eastAsia="en-US"/>
        </w:rPr>
      </w:pPr>
      <w:r>
        <w:rPr>
          <w:rFonts w:cs="Arial"/>
          <w:kern w:val="0"/>
          <w:lang w:eastAsia="en-US"/>
        </w:rPr>
        <w:t>Direcţia</w:t>
      </w:r>
      <w:r w:rsidRPr="006724A3">
        <w:rPr>
          <w:rFonts w:cs="Arial"/>
          <w:kern w:val="0"/>
          <w:lang w:eastAsia="en-US"/>
        </w:rPr>
        <w:t xml:space="preserve"> Juridic</w:t>
      </w:r>
      <w:r>
        <w:rPr>
          <w:rFonts w:cs="Arial"/>
          <w:kern w:val="0"/>
          <w:lang w:eastAsia="en-US"/>
        </w:rPr>
        <w:t>ă</w:t>
      </w:r>
      <w:r w:rsidRPr="006724A3">
        <w:rPr>
          <w:rFonts w:cs="Arial"/>
          <w:kern w:val="0"/>
          <w:lang w:eastAsia="en-US"/>
        </w:rPr>
        <w:t>;</w:t>
      </w:r>
    </w:p>
    <w:p w:rsidR="006724A3" w:rsidRPr="00207E59" w:rsidRDefault="006724A3" w:rsidP="00207E59">
      <w:pPr>
        <w:numPr>
          <w:ilvl w:val="0"/>
          <w:numId w:val="33"/>
        </w:numPr>
        <w:shd w:val="clear" w:color="auto" w:fill="FFFFFF"/>
        <w:spacing w:line="240" w:lineRule="auto"/>
        <w:jc w:val="both"/>
        <w:rPr>
          <w:rFonts w:cs="Arial"/>
          <w:kern w:val="0"/>
          <w:lang w:eastAsia="en-US"/>
        </w:rPr>
      </w:pPr>
      <w:r>
        <w:rPr>
          <w:rFonts w:cs="Arial"/>
          <w:kern w:val="0"/>
          <w:lang w:eastAsia="en-US"/>
        </w:rPr>
        <w:t>Direcţia</w:t>
      </w:r>
      <w:r w:rsidRPr="006724A3">
        <w:rPr>
          <w:rFonts w:cs="Arial"/>
          <w:kern w:val="0"/>
          <w:lang w:eastAsia="en-US"/>
        </w:rPr>
        <w:t xml:space="preserve"> Economic</w:t>
      </w:r>
      <w:r>
        <w:rPr>
          <w:rFonts w:cs="Arial"/>
          <w:kern w:val="0"/>
          <w:lang w:eastAsia="en-US"/>
        </w:rPr>
        <w:t>ă</w:t>
      </w:r>
      <w:r w:rsidRPr="006724A3">
        <w:rPr>
          <w:rFonts w:cs="Arial"/>
          <w:kern w:val="0"/>
          <w:lang w:eastAsia="en-US"/>
        </w:rPr>
        <w:t>;</w:t>
      </w:r>
    </w:p>
    <w:p w:rsidR="00F4529A" w:rsidRPr="00CB3900" w:rsidRDefault="006724A3" w:rsidP="00F4529A">
      <w:pPr>
        <w:numPr>
          <w:ilvl w:val="0"/>
          <w:numId w:val="33"/>
        </w:numPr>
        <w:shd w:val="clear" w:color="auto" w:fill="FFFFFF"/>
        <w:spacing w:before="100" w:beforeAutospacing="1" w:after="100" w:afterAutospacing="1" w:line="276" w:lineRule="auto"/>
        <w:jc w:val="both"/>
        <w:rPr>
          <w:rFonts w:cs="Arial"/>
          <w:kern w:val="0"/>
          <w:lang w:eastAsia="en-US"/>
        </w:rPr>
      </w:pPr>
      <w:r>
        <w:rPr>
          <w:rFonts w:cs="Arial"/>
          <w:kern w:val="0"/>
          <w:lang w:eastAsia="en-US"/>
        </w:rPr>
        <w:t>Serviciul</w:t>
      </w:r>
      <w:r w:rsidRPr="006724A3">
        <w:rPr>
          <w:rFonts w:cs="Arial"/>
          <w:kern w:val="0"/>
          <w:lang w:eastAsia="en-US"/>
        </w:rPr>
        <w:t xml:space="preserve"> Administra</w:t>
      </w:r>
      <w:r>
        <w:rPr>
          <w:rFonts w:cs="Arial"/>
          <w:kern w:val="0"/>
          <w:lang w:eastAsia="en-US"/>
        </w:rPr>
        <w:t>ț</w:t>
      </w:r>
      <w:r w:rsidRPr="006724A3">
        <w:rPr>
          <w:rFonts w:cs="Arial"/>
          <w:kern w:val="0"/>
          <w:lang w:eastAsia="en-US"/>
        </w:rPr>
        <w:t>ie Public</w:t>
      </w:r>
      <w:r>
        <w:rPr>
          <w:rFonts w:cs="Arial"/>
          <w:kern w:val="0"/>
          <w:lang w:eastAsia="en-US"/>
        </w:rPr>
        <w:t>ă</w:t>
      </w:r>
      <w:r w:rsidRPr="006724A3">
        <w:rPr>
          <w:rFonts w:cs="Arial"/>
          <w:kern w:val="0"/>
          <w:lang w:eastAsia="en-US"/>
        </w:rPr>
        <w:t xml:space="preserve"> Local</w:t>
      </w:r>
      <w:r>
        <w:rPr>
          <w:rFonts w:cs="Arial"/>
          <w:kern w:val="0"/>
          <w:lang w:eastAsia="en-US"/>
        </w:rPr>
        <w:t>ă</w:t>
      </w:r>
      <w:r w:rsidRPr="006724A3">
        <w:rPr>
          <w:rFonts w:cs="Arial"/>
          <w:kern w:val="0"/>
          <w:lang w:eastAsia="en-US"/>
        </w:rPr>
        <w:t>;</w:t>
      </w:r>
    </w:p>
    <w:p w:rsidR="0074577C" w:rsidRDefault="00314A18" w:rsidP="0074577C">
      <w:pPr>
        <w:jc w:val="both"/>
        <w:rPr>
          <w:rFonts w:cs="Arial"/>
        </w:rPr>
      </w:pPr>
      <w:r>
        <w:rPr>
          <w:rFonts w:cs="Arial"/>
        </w:rPr>
        <w:t>Dăncuș Ioan Doru</w:t>
      </w:r>
      <w:r w:rsidR="0074577C">
        <w:rPr>
          <w:rFonts w:cs="Arial"/>
        </w:rPr>
        <w:t xml:space="preserve"> </w:t>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sidR="0074577C">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74577C">
        <w:rPr>
          <w:rFonts w:cs="Arial"/>
        </w:rPr>
        <w:t>Contrasemnat pentru legalitate</w:t>
      </w:r>
      <w:r w:rsidR="0074577C">
        <w:rPr>
          <w:rFonts w:cs="Arial"/>
        </w:rPr>
        <w:tab/>
        <w:t xml:space="preserve"> </w:t>
      </w:r>
    </w:p>
    <w:p w:rsidR="0074577C" w:rsidRDefault="0074577C" w:rsidP="0074577C">
      <w:pPr>
        <w:jc w:val="both"/>
        <w:rPr>
          <w:rFonts w:cs="Arial"/>
        </w:rPr>
      </w:pPr>
      <w:r>
        <w:rPr>
          <w:rFonts w:cs="Arial"/>
        </w:rPr>
        <w:t>Preşedinte de şedinţă</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Jur. Lia Augustina Mureşan  </w:t>
      </w:r>
    </w:p>
    <w:p w:rsidR="00FD4BDC" w:rsidRPr="00207E59" w:rsidRDefault="0074577C" w:rsidP="00207E59">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Secretar General al Municipiului Baia Mare </w:t>
      </w:r>
      <w:r w:rsidR="00FD4BDC" w:rsidRPr="00FD4BDC">
        <w:t xml:space="preserve">   </w:t>
      </w:r>
      <w:r w:rsidR="00490E16">
        <w:tab/>
      </w:r>
      <w:r w:rsidR="00671CC0">
        <w:t xml:space="preserve"> </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00"/>
      </w:tblGrid>
      <w:tr w:rsidR="00FD4BDC" w:rsidRPr="00464E17">
        <w:tc>
          <w:tcPr>
            <w:tcW w:w="1908" w:type="dxa"/>
          </w:tcPr>
          <w:p w:rsidR="00FD4BDC" w:rsidRPr="00FD4BDC" w:rsidRDefault="00FD4BDC" w:rsidP="00FD4BDC">
            <w:r w:rsidRPr="00FD4BDC">
              <w:t>Total consilieri</w:t>
            </w:r>
          </w:p>
        </w:tc>
        <w:tc>
          <w:tcPr>
            <w:tcW w:w="900" w:type="dxa"/>
          </w:tcPr>
          <w:p w:rsidR="00FD4BDC" w:rsidRPr="00FC4980" w:rsidRDefault="00D00280" w:rsidP="00FC4980">
            <w:r w:rsidRPr="00FC4980">
              <w:t>2</w:t>
            </w:r>
            <w:r w:rsidR="00FC4980" w:rsidRPr="00FC4980">
              <w:t>3</w:t>
            </w:r>
          </w:p>
        </w:tc>
      </w:tr>
      <w:tr w:rsidR="00FD4BDC" w:rsidRPr="00464E17">
        <w:tc>
          <w:tcPr>
            <w:tcW w:w="1908" w:type="dxa"/>
          </w:tcPr>
          <w:p w:rsidR="00FD4BDC" w:rsidRPr="00FD4BDC" w:rsidRDefault="00FD4BDC" w:rsidP="00FD4BDC">
            <w:r w:rsidRPr="00FD4BDC">
              <w:t>Prezenţi</w:t>
            </w:r>
          </w:p>
        </w:tc>
        <w:tc>
          <w:tcPr>
            <w:tcW w:w="900" w:type="dxa"/>
          </w:tcPr>
          <w:p w:rsidR="00FD4BDC" w:rsidRPr="00FD4BDC" w:rsidRDefault="00CB3900" w:rsidP="00CB3900">
            <w:r>
              <w:t>23</w:t>
            </w:r>
          </w:p>
        </w:tc>
      </w:tr>
      <w:tr w:rsidR="00FD4BDC" w:rsidRPr="00464E17">
        <w:tc>
          <w:tcPr>
            <w:tcW w:w="1908" w:type="dxa"/>
          </w:tcPr>
          <w:p w:rsidR="00FD4BDC" w:rsidRPr="00FD4BDC" w:rsidRDefault="00FD4BDC" w:rsidP="00FD4BDC">
            <w:r w:rsidRPr="00FD4BDC">
              <w:t>Pentru</w:t>
            </w:r>
          </w:p>
        </w:tc>
        <w:tc>
          <w:tcPr>
            <w:tcW w:w="900" w:type="dxa"/>
          </w:tcPr>
          <w:p w:rsidR="00FD4BDC" w:rsidRPr="00FD4BDC" w:rsidRDefault="00CB3900" w:rsidP="00FD4BDC">
            <w:r>
              <w:t>23</w:t>
            </w:r>
          </w:p>
        </w:tc>
      </w:tr>
      <w:tr w:rsidR="00FD4BDC" w:rsidRPr="00464E17">
        <w:tc>
          <w:tcPr>
            <w:tcW w:w="1908" w:type="dxa"/>
          </w:tcPr>
          <w:p w:rsidR="00FD4BDC" w:rsidRPr="00FD4BDC" w:rsidRDefault="00FD4BDC" w:rsidP="00FD4BDC">
            <w:r w:rsidRPr="00FD4BDC">
              <w:t>Impotrivă</w:t>
            </w:r>
          </w:p>
        </w:tc>
        <w:tc>
          <w:tcPr>
            <w:tcW w:w="900" w:type="dxa"/>
          </w:tcPr>
          <w:p w:rsidR="00FD4BDC" w:rsidRPr="00FD4BDC" w:rsidRDefault="00CB3900" w:rsidP="00FD4BDC">
            <w:r>
              <w:t>-</w:t>
            </w:r>
          </w:p>
        </w:tc>
      </w:tr>
      <w:tr w:rsidR="00FD4BDC" w:rsidRPr="00464E17">
        <w:tc>
          <w:tcPr>
            <w:tcW w:w="1908" w:type="dxa"/>
          </w:tcPr>
          <w:p w:rsidR="00FD4BDC" w:rsidRPr="00FD4BDC" w:rsidRDefault="00FD4BDC" w:rsidP="00FD4BDC">
            <w:r w:rsidRPr="00FD4BDC">
              <w:t>Abţineri</w:t>
            </w:r>
          </w:p>
        </w:tc>
        <w:tc>
          <w:tcPr>
            <w:tcW w:w="900" w:type="dxa"/>
          </w:tcPr>
          <w:p w:rsidR="00FD4BDC" w:rsidRPr="00FD4BDC" w:rsidRDefault="00CB3900" w:rsidP="00FD4BDC">
            <w:r>
              <w:t>-</w:t>
            </w:r>
          </w:p>
        </w:tc>
      </w:tr>
    </w:tbl>
    <w:p w:rsidR="00FD4BDC" w:rsidRPr="00FD4BDC" w:rsidRDefault="00FD4BDC" w:rsidP="00FD4BDC"/>
    <w:p w:rsidR="00FD4BDC" w:rsidRPr="00FD4BDC" w:rsidRDefault="00FD4BDC" w:rsidP="00FD4BDC"/>
    <w:permEnd w:id="0"/>
    <w:p w:rsidR="003D049B" w:rsidRDefault="003D049B" w:rsidP="003D049B"/>
    <w:p w:rsidR="003D049B" w:rsidRDefault="003D049B" w:rsidP="003D049B"/>
    <w:p w:rsidR="003D049B" w:rsidRDefault="003D049B" w:rsidP="003D049B"/>
    <w:tbl>
      <w:tblPr>
        <w:tblW w:w="0" w:type="auto"/>
        <w:tblLayout w:type="fixed"/>
        <w:tblCellMar>
          <w:left w:w="0" w:type="dxa"/>
          <w:right w:w="0" w:type="dxa"/>
        </w:tblCellMar>
        <w:tblLook w:val="04A0"/>
      </w:tblPr>
      <w:tblGrid>
        <w:gridCol w:w="5387"/>
        <w:gridCol w:w="3684"/>
      </w:tblGrid>
      <w:tr w:rsidR="003D049B" w:rsidRPr="008417DA">
        <w:trPr>
          <w:cantSplit/>
        </w:trPr>
        <w:tc>
          <w:tcPr>
            <w:tcW w:w="5387" w:type="dxa"/>
            <w:shd w:val="clear" w:color="auto" w:fill="auto"/>
          </w:tcPr>
          <w:p w:rsidR="003D049B" w:rsidRPr="00270515" w:rsidRDefault="003D049B" w:rsidP="0028595E">
            <w:permStart w:id="1" w:edGrp="everyone"/>
            <w:permEnd w:id="1"/>
          </w:p>
        </w:tc>
        <w:tc>
          <w:tcPr>
            <w:tcW w:w="3684" w:type="dxa"/>
            <w:shd w:val="clear" w:color="auto" w:fill="auto"/>
          </w:tcPr>
          <w:p w:rsidR="003D049B" w:rsidRPr="00270515" w:rsidRDefault="003D049B" w:rsidP="0028595E">
            <w:permStart w:id="2" w:edGrp="everyone"/>
            <w:permEnd w:id="2"/>
          </w:p>
        </w:tc>
      </w:tr>
    </w:tbl>
    <w:p w:rsidR="00E26A9A" w:rsidRPr="003D049B" w:rsidRDefault="00E26A9A" w:rsidP="003D049B"/>
    <w:sectPr w:rsidR="00E26A9A" w:rsidRPr="003D049B" w:rsidSect="00DE03A0">
      <w:headerReference w:type="even" r:id="rId7"/>
      <w:headerReference w:type="default" r:id="rId8"/>
      <w:footerReference w:type="even" r:id="rId9"/>
      <w:footerReference w:type="default" r:id="rId10"/>
      <w:headerReference w:type="first" r:id="rId11"/>
      <w:footerReference w:type="first" r:id="rId12"/>
      <w:pgSz w:w="11907" w:h="16839" w:code="9"/>
      <w:pgMar w:top="851" w:right="907" w:bottom="851" w:left="1418"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2AA" w:rsidRDefault="005E12AA">
      <w:r>
        <w:separator/>
      </w:r>
    </w:p>
  </w:endnote>
  <w:endnote w:type="continuationSeparator" w:id="1">
    <w:p w:rsidR="005E12AA" w:rsidRDefault="005E1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2AA" w:rsidRDefault="005E12AA">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5E12AA">
      <w:trPr>
        <w:cantSplit/>
        <w:trHeight w:hRule="exact" w:val="227"/>
      </w:trPr>
      <w:tc>
        <w:tcPr>
          <w:tcW w:w="5670" w:type="dxa"/>
          <w:shd w:val="clear" w:color="auto" w:fill="auto"/>
          <w:noWrap/>
          <w:vAlign w:val="bottom"/>
        </w:tcPr>
        <w:p w:rsidR="005E12AA" w:rsidRDefault="005E12AA" w:rsidP="00F24475"/>
      </w:tc>
      <w:tc>
        <w:tcPr>
          <w:tcW w:w="3402" w:type="dxa"/>
          <w:shd w:val="clear" w:color="auto" w:fill="auto"/>
          <w:noWrap/>
          <w:vAlign w:val="bottom"/>
        </w:tcPr>
        <w:p w:rsidR="005E12AA" w:rsidRPr="00E61C6B" w:rsidRDefault="005E12AA" w:rsidP="006724A3">
          <w:pPr>
            <w:pStyle w:val="SUBSOL"/>
            <w:framePr w:hSpace="0" w:vSpace="0" w:wrap="auto" w:yAlign="inline"/>
            <w:suppressOverlap w:val="0"/>
          </w:pPr>
          <w:permStart w:id="3" w:edGrp="everyone"/>
          <w:r w:rsidRPr="00E61C6B">
            <w:t xml:space="preserve"> </w:t>
          </w:r>
          <w:r>
            <w:t>10</w:t>
          </w:r>
          <w:permEnd w:id="3"/>
          <w:r w:rsidRPr="00E61C6B">
            <w:t xml:space="preserve"> ex. / </w:t>
          </w:r>
          <w:permStart w:id="4" w:edGrp="everyone"/>
          <w:r>
            <w:t>N.M</w:t>
          </w:r>
          <w:r w:rsidRPr="00E61C6B">
            <w:t>.</w:t>
          </w:r>
          <w:permEnd w:id="4"/>
          <w:r w:rsidRPr="00E61C6B">
            <w:t xml:space="preserve"> / </w:t>
          </w:r>
          <w:permStart w:id="5" w:edGrp="everyone"/>
          <w:r w:rsidRPr="00E61C6B">
            <w:fldChar w:fldCharType="begin"/>
          </w:r>
          <w:r w:rsidRPr="00E61C6B">
            <w:instrText xml:space="preserve"> TIME \@ "dd.MM.yyyy" </w:instrText>
          </w:r>
          <w:r w:rsidRPr="00E61C6B">
            <w:fldChar w:fldCharType="separate"/>
          </w:r>
          <w:r w:rsidR="006F502A">
            <w:rPr>
              <w:noProof/>
            </w:rPr>
            <w:t>17.11.2022</w:t>
          </w:r>
          <w:r w:rsidRPr="00E61C6B">
            <w:fldChar w:fldCharType="end"/>
          </w:r>
          <w:permEnd w:id="5"/>
          <w:r w:rsidRPr="00E61C6B">
            <w:t xml:space="preserve"> </w:t>
          </w:r>
        </w:p>
      </w:tc>
    </w:tr>
  </w:tbl>
  <w:p w:rsidR="005E12AA" w:rsidRPr="000A2028" w:rsidRDefault="005E12AA"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ermStart w:id="6" w:edGrp="everyone"/>
    <w:permStart w:id="7" w:edGrp="everyone"/>
    <w:permStart w:id="8" w:edGrp="everyone"/>
    <w:permEnd w:id="6"/>
    <w:permEnd w:id="7"/>
    <w:permEnd w:id="8"/>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5E12AA">
      <w:trPr>
        <w:cantSplit/>
        <w:trHeight w:hRule="exact" w:val="227"/>
      </w:trPr>
      <w:tc>
        <w:tcPr>
          <w:tcW w:w="5670" w:type="dxa"/>
          <w:shd w:val="clear" w:color="auto" w:fill="auto"/>
          <w:noWrap/>
          <w:vAlign w:val="bottom"/>
        </w:tcPr>
        <w:p w:rsidR="005E12AA" w:rsidRDefault="005E12AA" w:rsidP="00321351"/>
      </w:tc>
      <w:tc>
        <w:tcPr>
          <w:tcW w:w="3402" w:type="dxa"/>
          <w:shd w:val="clear" w:color="auto" w:fill="auto"/>
          <w:noWrap/>
          <w:vAlign w:val="bottom"/>
        </w:tcPr>
        <w:p w:rsidR="005E12AA" w:rsidRPr="00E61C6B" w:rsidRDefault="005E12AA" w:rsidP="006724A3">
          <w:pPr>
            <w:pStyle w:val="SUBSOL"/>
            <w:framePr w:hSpace="0" w:vSpace="0" w:wrap="auto" w:yAlign="inline"/>
            <w:suppressOverlap w:val="0"/>
          </w:pPr>
          <w:permStart w:id="9" w:edGrp="everyone"/>
          <w:r w:rsidRPr="00E61C6B">
            <w:t xml:space="preserve"> </w:t>
          </w:r>
          <w:r>
            <w:t>10</w:t>
          </w:r>
          <w:permEnd w:id="9"/>
          <w:r w:rsidRPr="00E61C6B">
            <w:t xml:space="preserve"> ex. / </w:t>
          </w:r>
          <w:permStart w:id="10" w:edGrp="everyone"/>
          <w:r>
            <w:rPr>
              <w:lang w:val="en-US"/>
            </w:rPr>
            <w:t>N</w:t>
          </w:r>
          <w:r>
            <w:t>.M</w:t>
          </w:r>
          <w:r w:rsidRPr="00E61C6B">
            <w:t>.</w:t>
          </w:r>
          <w:permEnd w:id="10"/>
          <w:r w:rsidRPr="00E61C6B">
            <w:t xml:space="preserve"> / </w:t>
          </w:r>
          <w:permStart w:id="11" w:edGrp="everyone"/>
          <w:r w:rsidRPr="00E61C6B">
            <w:fldChar w:fldCharType="begin"/>
          </w:r>
          <w:r w:rsidRPr="00E61C6B">
            <w:instrText xml:space="preserve"> TIME \@ "dd.MM.yyyy" </w:instrText>
          </w:r>
          <w:r w:rsidRPr="00E61C6B">
            <w:fldChar w:fldCharType="separate"/>
          </w:r>
          <w:r w:rsidR="006F502A">
            <w:rPr>
              <w:noProof/>
            </w:rPr>
            <w:t>17.11.2022</w:t>
          </w:r>
          <w:r w:rsidRPr="00E61C6B">
            <w:fldChar w:fldCharType="end"/>
          </w:r>
          <w:permEnd w:id="11"/>
          <w:r w:rsidRPr="00E61C6B">
            <w:t xml:space="preserve"> </w:t>
          </w:r>
        </w:p>
      </w:tc>
    </w:tr>
  </w:tbl>
  <w:p w:rsidR="005E12AA" w:rsidRPr="004D15C6" w:rsidRDefault="005E12AA"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2AA" w:rsidRDefault="005E12AA">
      <w:r>
        <w:separator/>
      </w:r>
    </w:p>
  </w:footnote>
  <w:footnote w:type="continuationSeparator" w:id="1">
    <w:p w:rsidR="005E12AA" w:rsidRDefault="005E1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2AA" w:rsidRDefault="005E12AA">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2AA" w:rsidRDefault="005E12AA" w:rsidP="00AA27A2">
    <w:pPr>
      <w:pStyle w:val="Header"/>
      <w:jc w:val="center"/>
      <w:rPr>
        <w:noProof/>
      </w:rPr>
    </w:pPr>
    <w:fldSimple w:instr=" PAGE   \* MERGEFORMAT ">
      <w:r w:rsidR="006F502A">
        <w:rPr>
          <w:noProof/>
        </w:rPr>
        <w:t>3</w:t>
      </w:r>
    </w:fldSimple>
  </w:p>
  <w:p w:rsidR="005E12AA" w:rsidRDefault="005E12AA">
    <w:pPr>
      <w:pStyle w:val="Header"/>
      <w:rPr>
        <w:sz w:val="16"/>
        <w:szCs w:val="16"/>
        <w:lang w:val="en-US"/>
      </w:rPr>
    </w:pPr>
  </w:p>
  <w:p w:rsidR="005E12AA" w:rsidRPr="007E5BFC" w:rsidRDefault="005E12AA">
    <w:pPr>
      <w:pStyle w:val="Header"/>
      <w:rPr>
        <w:sz w:val="16"/>
        <w:szCs w:val="16"/>
        <w:lang w:val="en-US"/>
      </w:rPr>
    </w:pPr>
    <w:r w:rsidRPr="005832C7">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2AA" w:rsidRDefault="005E12AA" w:rsidP="0073464F">
    <w:pPr>
      <w:pStyle w:val="Header"/>
      <w:tabs>
        <w:tab w:val="clear" w:pos="4536"/>
        <w:tab w:val="left" w:pos="3850"/>
        <w:tab w:val="center" w:pos="5720"/>
      </w:tabs>
      <w:jc w:val="both"/>
      <w:rPr>
        <w:rFonts w:cs="Arial"/>
        <w:sz w:val="16"/>
        <w:szCs w:val="16"/>
      </w:rPr>
    </w:pPr>
    <w:r w:rsidRPr="005832C7">
      <w:rPr>
        <w:noProof/>
      </w:rPr>
      <w:pict>
        <v:group id="_x0000_s5792" style="position:absolute;left:0;text-align:left;margin-left:0;margin-top:0;width:473pt;height:138.95pt;z-index:251659264" coordorigin="1418,851" coordsize="9460,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791" type="#_x0000_t75" style="position:absolute;left:1418;top:851;width:9076;height:2779;mso-position-vertical-relative:page">
            <v:imagedata r:id="rId1" o:title="consiliul_local_header_bg-01"/>
          </v:shape>
          <v:shapetype id="_x0000_t202" coordsize="21600,21600" o:spt="202" path="m,l,21600r21600,l21600,xe">
            <v:stroke joinstyle="miter"/>
            <v:path gradientshapeok="t" o:connecttype="rect"/>
          </v:shapetype>
          <v:shape id="_x0000_s2063" type="#_x0000_t202" style="position:absolute;left:7358;top:1588;width:3520;height:1423;mso-position-vertical-relative:page" o:allowincell="f" filled="f" stroked="f">
            <v:textbox style="mso-next-textbox:#_x0000_s2063" inset="0,0,0,0">
              <w:txbxContent>
                <w:tbl>
                  <w:tblPr>
                    <w:tblOverlap w:val="never"/>
                    <w:tblW w:w="3525" w:type="dxa"/>
                    <w:tblLayout w:type="fixed"/>
                    <w:tblCellMar>
                      <w:left w:w="0" w:type="dxa"/>
                      <w:right w:w="0" w:type="dxa"/>
                    </w:tblCellMar>
                    <w:tblLook w:val="04A0"/>
                  </w:tblPr>
                  <w:tblGrid>
                    <w:gridCol w:w="3525"/>
                  </w:tblGrid>
                  <w:tr w:rsidR="005E12AA" w:rsidRPr="00280F2E">
                    <w:trPr>
                      <w:cantSplit/>
                      <w:trHeight w:hRule="exact" w:val="237"/>
                    </w:trPr>
                    <w:tc>
                      <w:tcPr>
                        <w:tcW w:w="3525" w:type="dxa"/>
                        <w:shd w:val="clear" w:color="auto" w:fill="auto"/>
                        <w:noWrap/>
                        <w:tcMar>
                          <w:left w:w="0" w:type="dxa"/>
                          <w:right w:w="0" w:type="dxa"/>
                        </w:tcMar>
                      </w:tcPr>
                      <w:p w:rsidR="005E12AA" w:rsidRPr="001069D8" w:rsidRDefault="005E12AA" w:rsidP="007D2A5F">
                        <w:pPr>
                          <w:spacing w:line="264" w:lineRule="auto"/>
                          <w:suppressOverlap/>
                          <w:rPr>
                            <w:spacing w:val="0"/>
                            <w:kern w:val="0"/>
                            <w:sz w:val="18"/>
                            <w:szCs w:val="18"/>
                          </w:rPr>
                        </w:pPr>
                      </w:p>
                    </w:tc>
                  </w:tr>
                  <w:tr w:rsidR="005E12AA" w:rsidRPr="00280F2E">
                    <w:trPr>
                      <w:cantSplit/>
                      <w:trHeight w:hRule="exact" w:val="237"/>
                    </w:trPr>
                    <w:tc>
                      <w:tcPr>
                        <w:tcW w:w="3525" w:type="dxa"/>
                        <w:shd w:val="clear" w:color="auto" w:fill="auto"/>
                        <w:noWrap/>
                        <w:tcMar>
                          <w:left w:w="0" w:type="dxa"/>
                          <w:right w:w="0" w:type="dxa"/>
                        </w:tcMar>
                      </w:tcPr>
                      <w:p w:rsidR="005E12AA" w:rsidRPr="001069D8" w:rsidRDefault="005E12AA" w:rsidP="00B04E84">
                        <w:pPr>
                          <w:spacing w:line="264" w:lineRule="auto"/>
                          <w:suppressOverlap/>
                          <w:rPr>
                            <w:spacing w:val="0"/>
                            <w:kern w:val="0"/>
                            <w:sz w:val="18"/>
                            <w:szCs w:val="18"/>
                          </w:rPr>
                        </w:pPr>
                        <w:r w:rsidRPr="003539AA">
                          <w:rPr>
                            <w:spacing w:val="0"/>
                            <w:kern w:val="0"/>
                            <w:sz w:val="18"/>
                            <w:szCs w:val="18"/>
                          </w:rPr>
                          <w:t>Str. Gheorghe Şincai 37</w:t>
                        </w:r>
                      </w:p>
                    </w:tc>
                  </w:tr>
                  <w:tr w:rsidR="005E12AA" w:rsidRPr="00280F2E">
                    <w:trPr>
                      <w:cantSplit/>
                      <w:trHeight w:hRule="exact" w:val="237"/>
                    </w:trPr>
                    <w:tc>
                      <w:tcPr>
                        <w:tcW w:w="3525" w:type="dxa"/>
                        <w:shd w:val="clear" w:color="auto" w:fill="auto"/>
                        <w:noWrap/>
                        <w:tcMar>
                          <w:left w:w="0" w:type="dxa"/>
                          <w:right w:w="0" w:type="dxa"/>
                        </w:tcMar>
                      </w:tcPr>
                      <w:p w:rsidR="005E12AA" w:rsidRPr="003539AA" w:rsidRDefault="005E12AA" w:rsidP="00B04E84">
                        <w:pPr>
                          <w:spacing w:line="264" w:lineRule="auto"/>
                          <w:suppressOverlap/>
                          <w:rPr>
                            <w:rFonts w:cs="Arial"/>
                            <w:spacing w:val="0"/>
                            <w:kern w:val="0"/>
                            <w:sz w:val="18"/>
                            <w:szCs w:val="18"/>
                          </w:rPr>
                        </w:pPr>
                        <w:r w:rsidRPr="003539AA">
                          <w:rPr>
                            <w:spacing w:val="0"/>
                            <w:kern w:val="0"/>
                            <w:sz w:val="18"/>
                            <w:szCs w:val="18"/>
                          </w:rPr>
                          <w:t>430311, Baia Mare, România</w:t>
                        </w:r>
                      </w:p>
                    </w:tc>
                  </w:tr>
                  <w:tr w:rsidR="005E12AA" w:rsidRPr="00280F2E">
                    <w:trPr>
                      <w:cantSplit/>
                      <w:trHeight w:hRule="exact" w:val="237"/>
                    </w:trPr>
                    <w:tc>
                      <w:tcPr>
                        <w:tcW w:w="3525" w:type="dxa"/>
                        <w:shd w:val="clear" w:color="auto" w:fill="auto"/>
                        <w:noWrap/>
                        <w:tcMar>
                          <w:left w:w="0" w:type="dxa"/>
                          <w:right w:w="0" w:type="dxa"/>
                        </w:tcMar>
                      </w:tcPr>
                      <w:p w:rsidR="005E12AA" w:rsidRPr="003539AA" w:rsidRDefault="005E12AA" w:rsidP="00B04E84">
                        <w:pPr>
                          <w:spacing w:line="264" w:lineRule="auto"/>
                          <w:suppressOverlap/>
                          <w:rPr>
                            <w:rFonts w:cs="Arial"/>
                            <w:spacing w:val="0"/>
                            <w:kern w:val="0"/>
                            <w:sz w:val="18"/>
                            <w:szCs w:val="18"/>
                          </w:rPr>
                        </w:pPr>
                        <w:r w:rsidRPr="003539AA">
                          <w:rPr>
                            <w:spacing w:val="0"/>
                            <w:kern w:val="0"/>
                            <w:sz w:val="18"/>
                            <w:szCs w:val="18"/>
                          </w:rPr>
                          <w:t>Telefon: +40 262 213 824</w:t>
                        </w:r>
                      </w:p>
                    </w:tc>
                  </w:tr>
                  <w:tr w:rsidR="005E12AA" w:rsidRPr="00280F2E">
                    <w:trPr>
                      <w:cantSplit/>
                      <w:trHeight w:hRule="exact" w:val="237"/>
                    </w:trPr>
                    <w:tc>
                      <w:tcPr>
                        <w:tcW w:w="3525" w:type="dxa"/>
                        <w:shd w:val="clear" w:color="auto" w:fill="auto"/>
                        <w:noWrap/>
                        <w:tcMar>
                          <w:left w:w="0" w:type="dxa"/>
                          <w:right w:w="0" w:type="dxa"/>
                        </w:tcMar>
                      </w:tcPr>
                      <w:p w:rsidR="005E12AA" w:rsidRPr="00F53D96" w:rsidRDefault="005E12AA" w:rsidP="00B04E84">
                        <w:pPr>
                          <w:spacing w:line="264" w:lineRule="auto"/>
                          <w:suppressOverlap/>
                          <w:rPr>
                            <w:spacing w:val="0"/>
                            <w:kern w:val="0"/>
                            <w:sz w:val="18"/>
                            <w:szCs w:val="18"/>
                          </w:rPr>
                        </w:pPr>
                        <w:r w:rsidRPr="00F53D96">
                          <w:rPr>
                            <w:spacing w:val="0"/>
                            <w:kern w:val="0"/>
                            <w:sz w:val="18"/>
                            <w:szCs w:val="18"/>
                          </w:rPr>
                          <w:t>Fax</w:t>
                        </w:r>
                        <w:r w:rsidRPr="00F53D96">
                          <w:rPr>
                            <w:spacing w:val="0"/>
                            <w:kern w:val="0"/>
                            <w:sz w:val="18"/>
                            <w:szCs w:val="18"/>
                            <w:lang w:val="en-US"/>
                          </w:rPr>
                          <w:t>: +40 262 212 332</w:t>
                        </w:r>
                      </w:p>
                    </w:tc>
                  </w:tr>
                  <w:tr w:rsidR="005E12AA" w:rsidRPr="00280F2E">
                    <w:trPr>
                      <w:cantSplit/>
                      <w:trHeight w:hRule="exact" w:val="237"/>
                    </w:trPr>
                    <w:tc>
                      <w:tcPr>
                        <w:tcW w:w="3525" w:type="dxa"/>
                        <w:shd w:val="clear" w:color="auto" w:fill="auto"/>
                        <w:noWrap/>
                        <w:tcMar>
                          <w:left w:w="0" w:type="dxa"/>
                          <w:right w:w="0" w:type="dxa"/>
                        </w:tcMar>
                      </w:tcPr>
                      <w:p w:rsidR="005E12AA" w:rsidRDefault="005E12AA" w:rsidP="007D2A5F">
                        <w:pPr>
                          <w:spacing w:line="264" w:lineRule="auto"/>
                          <w:suppressOverlap/>
                          <w:rPr>
                            <w:spacing w:val="0"/>
                            <w:kern w:val="0"/>
                            <w:sz w:val="18"/>
                            <w:szCs w:val="18"/>
                            <w:lang w:val="en-US"/>
                          </w:rPr>
                        </w:pPr>
                        <w:r w:rsidRPr="003539AA">
                          <w:rPr>
                            <w:spacing w:val="0"/>
                            <w:kern w:val="0"/>
                            <w:sz w:val="18"/>
                            <w:szCs w:val="18"/>
                            <w:lang w:val="en-US"/>
                          </w:rPr>
                          <w:t>www.baiamare.ro</w:t>
                        </w:r>
                      </w:p>
                    </w:tc>
                  </w:tr>
                </w:tbl>
                <w:p w:rsidR="005E12AA" w:rsidRDefault="005E12AA"/>
              </w:txbxContent>
            </v:textbox>
          </v:shape>
        </v:group>
      </w:pict>
    </w: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Default="005E12AA" w:rsidP="00A937DD">
    <w:pPr>
      <w:pStyle w:val="Header"/>
      <w:tabs>
        <w:tab w:val="clear" w:pos="4536"/>
        <w:tab w:val="left" w:pos="3850"/>
        <w:tab w:val="center" w:pos="5720"/>
      </w:tabs>
      <w:jc w:val="both"/>
      <w:rPr>
        <w:rFonts w:cs="Arial"/>
        <w:sz w:val="16"/>
        <w:szCs w:val="16"/>
      </w:rPr>
    </w:pPr>
  </w:p>
  <w:p w:rsidR="005E12AA" w:rsidRPr="008823A4" w:rsidRDefault="005E12AA"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4F85346"/>
    <w:multiLevelType w:val="hybridMultilevel"/>
    <w:tmpl w:val="D5E2BF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F08D2"/>
    <w:multiLevelType w:val="hybridMultilevel"/>
    <w:tmpl w:val="F056C4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7C70D9A"/>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5">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BC547FE"/>
    <w:multiLevelType w:val="multilevel"/>
    <w:tmpl w:val="630C4C52"/>
    <w:lvl w:ilvl="0">
      <w:numFmt w:val="bullet"/>
      <w:lvlText w:val="-"/>
      <w:lvlJc w:val="left"/>
      <w:pPr>
        <w:tabs>
          <w:tab w:val="num" w:pos="2160"/>
        </w:tabs>
        <w:ind w:left="2160" w:hanging="36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0C4A29CD"/>
    <w:multiLevelType w:val="singleLevel"/>
    <w:tmpl w:val="ADBC9178"/>
    <w:lvl w:ilvl="0">
      <w:numFmt w:val="bullet"/>
      <w:lvlText w:val="-"/>
      <w:lvlJc w:val="left"/>
      <w:pPr>
        <w:tabs>
          <w:tab w:val="num" w:pos="1800"/>
        </w:tabs>
        <w:ind w:left="1800" w:hanging="360"/>
      </w:pPr>
    </w:lvl>
  </w:abstractNum>
  <w:abstractNum w:abstractNumId="8">
    <w:nsid w:val="0D2D3B93"/>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9">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3414C84"/>
    <w:multiLevelType w:val="hybridMultilevel"/>
    <w:tmpl w:val="CDE2CC8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EB118A2"/>
    <w:multiLevelType w:val="hybridMultilevel"/>
    <w:tmpl w:val="AD1EF65C"/>
    <w:lvl w:ilvl="0" w:tplc="760E767A">
      <w:numFmt w:val="bullet"/>
      <w:lvlText w:val="-"/>
      <w:lvlJc w:val="left"/>
      <w:pPr>
        <w:tabs>
          <w:tab w:val="num" w:pos="1080"/>
        </w:tabs>
        <w:ind w:left="1080" w:hanging="360"/>
      </w:pPr>
      <w:rPr>
        <w:rFonts w:ascii="Times New Roman" w:eastAsia="Times New Roman" w:hAnsi="Times New Roman" w:cs="Times New Roman" w:hint="default"/>
        <w:b w:val="0"/>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FF23C12"/>
    <w:multiLevelType w:val="multilevel"/>
    <w:tmpl w:val="6A2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F7648F6"/>
    <w:multiLevelType w:val="hybridMultilevel"/>
    <w:tmpl w:val="89449A20"/>
    <w:lvl w:ilvl="0" w:tplc="04090001">
      <w:start w:val="1"/>
      <w:numFmt w:val="bullet"/>
      <w:lvlText w:val=""/>
      <w:lvlJc w:val="left"/>
      <w:pPr>
        <w:tabs>
          <w:tab w:val="num" w:pos="1571"/>
        </w:tabs>
        <w:ind w:left="15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AB72281"/>
    <w:multiLevelType w:val="hybridMultilevel"/>
    <w:tmpl w:val="F3E0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402FD6"/>
    <w:multiLevelType w:val="hybridMultilevel"/>
    <w:tmpl w:val="079C52B4"/>
    <w:lvl w:ilvl="0" w:tplc="526EC534">
      <w:start w:val="1"/>
      <w:numFmt w:val="decimal"/>
      <w:pStyle w:val="Articleslist"/>
      <w:lvlText w:val="Art. %1"/>
      <w:lvlJc w:val="left"/>
      <w:pPr>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BB92189"/>
    <w:multiLevelType w:val="hybridMultilevel"/>
    <w:tmpl w:val="C71E618C"/>
    <w:lvl w:ilvl="0" w:tplc="CD50249E">
      <w:numFmt w:val="bullet"/>
      <w:lvlText w:val="-"/>
      <w:lvlJc w:val="left"/>
      <w:pPr>
        <w:tabs>
          <w:tab w:val="num" w:pos="927"/>
        </w:tabs>
        <w:ind w:left="927" w:firstLine="1233"/>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CC0051A"/>
    <w:multiLevelType w:val="hybridMultilevel"/>
    <w:tmpl w:val="B86E08D6"/>
    <w:lvl w:ilvl="0" w:tplc="54A48BBE">
      <w:start w:val="1"/>
      <w:numFmt w:val="bullet"/>
      <w:pStyle w:val="LISTA"/>
      <w:lvlText w:val="•"/>
      <w:lvlJc w:val="left"/>
      <w:pPr>
        <w:ind w:left="388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4E853EF"/>
    <w:multiLevelType w:val="hybridMultilevel"/>
    <w:tmpl w:val="70BE8348"/>
    <w:lvl w:ilvl="0" w:tplc="AB36A402">
      <w:numFmt w:val="bullet"/>
      <w:lvlText w:val="-"/>
      <w:lvlJc w:val="left"/>
      <w:pPr>
        <w:tabs>
          <w:tab w:val="num" w:pos="1500"/>
        </w:tabs>
        <w:ind w:left="1500" w:hanging="360"/>
      </w:pPr>
      <w:rPr>
        <w:rFonts w:ascii="Times New Roman" w:eastAsia="Times New Roman" w:hAnsi="Times New Roman" w:cs="Times New Roman"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24">
    <w:nsid w:val="66B1553C"/>
    <w:multiLevelType w:val="hybridMultilevel"/>
    <w:tmpl w:val="5F7EE67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AB85373"/>
    <w:multiLevelType w:val="hybridMultilevel"/>
    <w:tmpl w:val="345C2CA0"/>
    <w:lvl w:ilvl="0" w:tplc="65F4A5E0">
      <w:numFmt w:val="bullet"/>
      <w:lvlText w:val="-"/>
      <w:lvlJc w:val="left"/>
      <w:pPr>
        <w:tabs>
          <w:tab w:val="num" w:pos="1650"/>
        </w:tabs>
        <w:ind w:left="16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D60BEF"/>
    <w:multiLevelType w:val="hybridMultilevel"/>
    <w:tmpl w:val="0EBEDA62"/>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1B62C8C"/>
    <w:multiLevelType w:val="hybridMultilevel"/>
    <w:tmpl w:val="555E89A8"/>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7111D08"/>
    <w:multiLevelType w:val="hybridMultilevel"/>
    <w:tmpl w:val="C0E8018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A1C6A27"/>
    <w:multiLevelType w:val="hybridMultilevel"/>
    <w:tmpl w:val="0EB6DEAC"/>
    <w:lvl w:ilvl="0" w:tplc="E7540130">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8"/>
  </w:num>
  <w:num w:numId="2">
    <w:abstractNumId w:val="9"/>
  </w:num>
  <w:num w:numId="3">
    <w:abstractNumId w:val="27"/>
  </w:num>
  <w:num w:numId="4">
    <w:abstractNumId w:val="22"/>
  </w:num>
  <w:num w:numId="5">
    <w:abstractNumId w:val="1"/>
  </w:num>
  <w:num w:numId="6">
    <w:abstractNumId w:val="0"/>
  </w:num>
  <w:num w:numId="7">
    <w:abstractNumId w:val="24"/>
  </w:num>
  <w:num w:numId="8">
    <w:abstractNumId w:val="15"/>
  </w:num>
  <w:num w:numId="9">
    <w:abstractNumId w:val="19"/>
  </w:num>
  <w:num w:numId="10">
    <w:abstractNumId w:val="20"/>
  </w:num>
  <w:num w:numId="11">
    <w:abstractNumId w:val="5"/>
  </w:num>
  <w:num w:numId="12">
    <w:abstractNumId w:val="26"/>
  </w:num>
  <w:num w:numId="13">
    <w:abstractNumId w:val="17"/>
  </w:num>
  <w:num w:numId="14">
    <w:abstractNumId w:val="29"/>
  </w:num>
  <w:num w:numId="15">
    <w:abstractNumId w:val="12"/>
  </w:num>
  <w:num w:numId="16">
    <w:abstractNumId w:val="14"/>
  </w:num>
  <w:num w:numId="17">
    <w:abstractNumId w:val="25"/>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23"/>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2"/>
    <w:lvlOverride w:ilvl="0">
      <w:startOverride w:val="1"/>
    </w:lvlOverride>
  </w:num>
  <w:num w:numId="28">
    <w:abstractNumId w:val="12"/>
    <w:lvlOverride w:ilvl="0">
      <w:startOverride w:val="1"/>
    </w:lvlOverride>
  </w:num>
  <w:num w:numId="29">
    <w:abstractNumId w:val="22"/>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0"/>
  </w:num>
  <w:num w:numId="33">
    <w:abstractNumId w:val="13"/>
  </w:num>
  <w:num w:numId="34">
    <w:abstractNumId w:val="2"/>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5794" style="mso-position-vertical-relative:page" fill="f" fillcolor="white" stroke="f">
      <v:fill color="white" on="f"/>
      <v:stroke on="f"/>
    </o:shapedefaults>
    <o:shapelayout v:ext="edit">
      <o:idmap v:ext="edit" data="2,3,4,5"/>
      <o:rules v:ext="edit">
        <o:r id="V:Rule2" type="connector" idref="#AutoShape 5"/>
      </o:rules>
    </o:shapelayout>
  </w:hdrShapeDefaults>
  <w:footnotePr>
    <w:footnote w:id="0"/>
    <w:footnote w:id="1"/>
  </w:footnotePr>
  <w:endnotePr>
    <w:endnote w:id="0"/>
    <w:endnote w:id="1"/>
  </w:endnotePr>
  <w:compat/>
  <w:rsids>
    <w:rsidRoot w:val="00012A4E"/>
    <w:rsid w:val="000117E3"/>
    <w:rsid w:val="00012A4E"/>
    <w:rsid w:val="00012D3A"/>
    <w:rsid w:val="00020662"/>
    <w:rsid w:val="000241F1"/>
    <w:rsid w:val="00042E94"/>
    <w:rsid w:val="00044047"/>
    <w:rsid w:val="00052CD1"/>
    <w:rsid w:val="00053D44"/>
    <w:rsid w:val="00056D56"/>
    <w:rsid w:val="000624C8"/>
    <w:rsid w:val="0006698B"/>
    <w:rsid w:val="0007207E"/>
    <w:rsid w:val="00090DC5"/>
    <w:rsid w:val="00091CAD"/>
    <w:rsid w:val="00091F1B"/>
    <w:rsid w:val="00095A2E"/>
    <w:rsid w:val="00096782"/>
    <w:rsid w:val="000A2028"/>
    <w:rsid w:val="000B10E6"/>
    <w:rsid w:val="000B3E85"/>
    <w:rsid w:val="000B7F3C"/>
    <w:rsid w:val="000C2C9C"/>
    <w:rsid w:val="000C58BB"/>
    <w:rsid w:val="000D1FBF"/>
    <w:rsid w:val="000D53DF"/>
    <w:rsid w:val="000E2470"/>
    <w:rsid w:val="000E624D"/>
    <w:rsid w:val="000F09B0"/>
    <w:rsid w:val="000F5DAD"/>
    <w:rsid w:val="00100CB4"/>
    <w:rsid w:val="00101B6A"/>
    <w:rsid w:val="00105E26"/>
    <w:rsid w:val="001069D8"/>
    <w:rsid w:val="00106B0F"/>
    <w:rsid w:val="00113C4A"/>
    <w:rsid w:val="00114291"/>
    <w:rsid w:val="00126DD9"/>
    <w:rsid w:val="0013696A"/>
    <w:rsid w:val="0014646F"/>
    <w:rsid w:val="001472E0"/>
    <w:rsid w:val="00151143"/>
    <w:rsid w:val="0015438B"/>
    <w:rsid w:val="00154761"/>
    <w:rsid w:val="00160B27"/>
    <w:rsid w:val="00167324"/>
    <w:rsid w:val="001800D8"/>
    <w:rsid w:val="00185F50"/>
    <w:rsid w:val="00190795"/>
    <w:rsid w:val="00191372"/>
    <w:rsid w:val="001A79B0"/>
    <w:rsid w:val="001B0311"/>
    <w:rsid w:val="001B20FB"/>
    <w:rsid w:val="001C3F6D"/>
    <w:rsid w:val="001C73F8"/>
    <w:rsid w:val="001E3108"/>
    <w:rsid w:val="001E6BF0"/>
    <w:rsid w:val="001E7164"/>
    <w:rsid w:val="001E743B"/>
    <w:rsid w:val="001F50C6"/>
    <w:rsid w:val="001F6C3D"/>
    <w:rsid w:val="002055CA"/>
    <w:rsid w:val="00206B2D"/>
    <w:rsid w:val="00207E59"/>
    <w:rsid w:val="00210CD0"/>
    <w:rsid w:val="0021103D"/>
    <w:rsid w:val="002148ED"/>
    <w:rsid w:val="002231FE"/>
    <w:rsid w:val="00227E90"/>
    <w:rsid w:val="002338BA"/>
    <w:rsid w:val="00242D56"/>
    <w:rsid w:val="00244310"/>
    <w:rsid w:val="0024641D"/>
    <w:rsid w:val="00251010"/>
    <w:rsid w:val="00252AEE"/>
    <w:rsid w:val="00262765"/>
    <w:rsid w:val="002663F9"/>
    <w:rsid w:val="00270583"/>
    <w:rsid w:val="00280F2E"/>
    <w:rsid w:val="0028595E"/>
    <w:rsid w:val="00286F43"/>
    <w:rsid w:val="00287F0C"/>
    <w:rsid w:val="00291F19"/>
    <w:rsid w:val="00292C3E"/>
    <w:rsid w:val="00292FFE"/>
    <w:rsid w:val="00293F24"/>
    <w:rsid w:val="002B0C4C"/>
    <w:rsid w:val="002B0FBF"/>
    <w:rsid w:val="002B568D"/>
    <w:rsid w:val="002C07C4"/>
    <w:rsid w:val="002C312F"/>
    <w:rsid w:val="002C5937"/>
    <w:rsid w:val="002D0D8B"/>
    <w:rsid w:val="002F1C1A"/>
    <w:rsid w:val="002F4448"/>
    <w:rsid w:val="003029B0"/>
    <w:rsid w:val="003048EE"/>
    <w:rsid w:val="00304AFF"/>
    <w:rsid w:val="00305049"/>
    <w:rsid w:val="00311323"/>
    <w:rsid w:val="00314A18"/>
    <w:rsid w:val="00315207"/>
    <w:rsid w:val="00321351"/>
    <w:rsid w:val="003255D1"/>
    <w:rsid w:val="00335026"/>
    <w:rsid w:val="003400D7"/>
    <w:rsid w:val="0034081E"/>
    <w:rsid w:val="0035218B"/>
    <w:rsid w:val="003539AA"/>
    <w:rsid w:val="00354ADB"/>
    <w:rsid w:val="00357834"/>
    <w:rsid w:val="0036374F"/>
    <w:rsid w:val="00363B88"/>
    <w:rsid w:val="003647F0"/>
    <w:rsid w:val="003722F5"/>
    <w:rsid w:val="00375FD2"/>
    <w:rsid w:val="00383285"/>
    <w:rsid w:val="00383C4F"/>
    <w:rsid w:val="00384AA6"/>
    <w:rsid w:val="003952F9"/>
    <w:rsid w:val="003A01E5"/>
    <w:rsid w:val="003A0729"/>
    <w:rsid w:val="003A31B6"/>
    <w:rsid w:val="003A5D8A"/>
    <w:rsid w:val="003A6B9C"/>
    <w:rsid w:val="003B0FFE"/>
    <w:rsid w:val="003B2ACC"/>
    <w:rsid w:val="003B3367"/>
    <w:rsid w:val="003B4379"/>
    <w:rsid w:val="003B529B"/>
    <w:rsid w:val="003B6B88"/>
    <w:rsid w:val="003C1459"/>
    <w:rsid w:val="003C387F"/>
    <w:rsid w:val="003D049B"/>
    <w:rsid w:val="003D1A9E"/>
    <w:rsid w:val="003D4957"/>
    <w:rsid w:val="003E0643"/>
    <w:rsid w:val="003E2630"/>
    <w:rsid w:val="00401198"/>
    <w:rsid w:val="004100AE"/>
    <w:rsid w:val="00414521"/>
    <w:rsid w:val="00414AAA"/>
    <w:rsid w:val="00426463"/>
    <w:rsid w:val="00433D71"/>
    <w:rsid w:val="00437104"/>
    <w:rsid w:val="00442B76"/>
    <w:rsid w:val="0044399F"/>
    <w:rsid w:val="004541AF"/>
    <w:rsid w:val="00455F1C"/>
    <w:rsid w:val="00480300"/>
    <w:rsid w:val="00482B23"/>
    <w:rsid w:val="00482DB7"/>
    <w:rsid w:val="00483255"/>
    <w:rsid w:val="00487613"/>
    <w:rsid w:val="00490E16"/>
    <w:rsid w:val="004A103B"/>
    <w:rsid w:val="004A2B00"/>
    <w:rsid w:val="004A4956"/>
    <w:rsid w:val="004B067E"/>
    <w:rsid w:val="004B7B8F"/>
    <w:rsid w:val="004C7D3C"/>
    <w:rsid w:val="004D15C6"/>
    <w:rsid w:val="004D4075"/>
    <w:rsid w:val="004D6200"/>
    <w:rsid w:val="004E3E9B"/>
    <w:rsid w:val="004E5997"/>
    <w:rsid w:val="004F3847"/>
    <w:rsid w:val="00505EEA"/>
    <w:rsid w:val="005073CD"/>
    <w:rsid w:val="00512BD0"/>
    <w:rsid w:val="005134BD"/>
    <w:rsid w:val="00525152"/>
    <w:rsid w:val="00527924"/>
    <w:rsid w:val="00531130"/>
    <w:rsid w:val="005337E9"/>
    <w:rsid w:val="005454AC"/>
    <w:rsid w:val="00546DC2"/>
    <w:rsid w:val="00566A02"/>
    <w:rsid w:val="00576B6B"/>
    <w:rsid w:val="00583087"/>
    <w:rsid w:val="005832C7"/>
    <w:rsid w:val="0058392F"/>
    <w:rsid w:val="00595203"/>
    <w:rsid w:val="00596313"/>
    <w:rsid w:val="005973FA"/>
    <w:rsid w:val="005A1E4C"/>
    <w:rsid w:val="005A20BB"/>
    <w:rsid w:val="005A2861"/>
    <w:rsid w:val="005A560B"/>
    <w:rsid w:val="005B0B43"/>
    <w:rsid w:val="005B278B"/>
    <w:rsid w:val="005B5B25"/>
    <w:rsid w:val="005B5BAE"/>
    <w:rsid w:val="005D508D"/>
    <w:rsid w:val="005E12AA"/>
    <w:rsid w:val="006031BD"/>
    <w:rsid w:val="006060ED"/>
    <w:rsid w:val="00617671"/>
    <w:rsid w:val="00620111"/>
    <w:rsid w:val="00622C60"/>
    <w:rsid w:val="0063235F"/>
    <w:rsid w:val="006340C2"/>
    <w:rsid w:val="006423A5"/>
    <w:rsid w:val="00671CC0"/>
    <w:rsid w:val="006724A3"/>
    <w:rsid w:val="0067469E"/>
    <w:rsid w:val="00675C1D"/>
    <w:rsid w:val="006777BC"/>
    <w:rsid w:val="0068005E"/>
    <w:rsid w:val="0068056D"/>
    <w:rsid w:val="006816D3"/>
    <w:rsid w:val="00684C38"/>
    <w:rsid w:val="00694BA3"/>
    <w:rsid w:val="006951EB"/>
    <w:rsid w:val="00696022"/>
    <w:rsid w:val="006A34EF"/>
    <w:rsid w:val="006A5FCF"/>
    <w:rsid w:val="006B00EB"/>
    <w:rsid w:val="006C2733"/>
    <w:rsid w:val="006C43F9"/>
    <w:rsid w:val="006D06C6"/>
    <w:rsid w:val="006E2CC3"/>
    <w:rsid w:val="006E4FA4"/>
    <w:rsid w:val="006F502A"/>
    <w:rsid w:val="007000CB"/>
    <w:rsid w:val="00700C3D"/>
    <w:rsid w:val="00700CA1"/>
    <w:rsid w:val="0071132C"/>
    <w:rsid w:val="00715965"/>
    <w:rsid w:val="00717EC7"/>
    <w:rsid w:val="00725209"/>
    <w:rsid w:val="00732AA3"/>
    <w:rsid w:val="0073464F"/>
    <w:rsid w:val="0074577C"/>
    <w:rsid w:val="00745814"/>
    <w:rsid w:val="00751636"/>
    <w:rsid w:val="00753CB3"/>
    <w:rsid w:val="007665EE"/>
    <w:rsid w:val="0076695B"/>
    <w:rsid w:val="007674C1"/>
    <w:rsid w:val="00790851"/>
    <w:rsid w:val="007915F6"/>
    <w:rsid w:val="00794F87"/>
    <w:rsid w:val="007967C0"/>
    <w:rsid w:val="00797B08"/>
    <w:rsid w:val="007A04D5"/>
    <w:rsid w:val="007A199B"/>
    <w:rsid w:val="007A7A47"/>
    <w:rsid w:val="007B6239"/>
    <w:rsid w:val="007C6D23"/>
    <w:rsid w:val="007D095B"/>
    <w:rsid w:val="007D2A5F"/>
    <w:rsid w:val="007E49EE"/>
    <w:rsid w:val="007E5BFC"/>
    <w:rsid w:val="007E6AD8"/>
    <w:rsid w:val="007F4608"/>
    <w:rsid w:val="007F4B6B"/>
    <w:rsid w:val="00811CCA"/>
    <w:rsid w:val="00814391"/>
    <w:rsid w:val="00826EEA"/>
    <w:rsid w:val="0083393F"/>
    <w:rsid w:val="0083595E"/>
    <w:rsid w:val="00835962"/>
    <w:rsid w:val="0083776D"/>
    <w:rsid w:val="00840B6C"/>
    <w:rsid w:val="008412BE"/>
    <w:rsid w:val="00842ADE"/>
    <w:rsid w:val="00843F3A"/>
    <w:rsid w:val="00853F28"/>
    <w:rsid w:val="00857528"/>
    <w:rsid w:val="008623A5"/>
    <w:rsid w:val="0086456E"/>
    <w:rsid w:val="00865BF8"/>
    <w:rsid w:val="00866A32"/>
    <w:rsid w:val="00873593"/>
    <w:rsid w:val="00877452"/>
    <w:rsid w:val="008823A4"/>
    <w:rsid w:val="00882FC2"/>
    <w:rsid w:val="00883179"/>
    <w:rsid w:val="00884ED9"/>
    <w:rsid w:val="008862DD"/>
    <w:rsid w:val="00893F64"/>
    <w:rsid w:val="00894F83"/>
    <w:rsid w:val="008975AC"/>
    <w:rsid w:val="008A05EF"/>
    <w:rsid w:val="008A49EF"/>
    <w:rsid w:val="008B4FED"/>
    <w:rsid w:val="008B7B42"/>
    <w:rsid w:val="008C1E2A"/>
    <w:rsid w:val="008C2EE1"/>
    <w:rsid w:val="008D4E85"/>
    <w:rsid w:val="008D6656"/>
    <w:rsid w:val="008E1972"/>
    <w:rsid w:val="008F0038"/>
    <w:rsid w:val="008F2C57"/>
    <w:rsid w:val="008F5874"/>
    <w:rsid w:val="009018CB"/>
    <w:rsid w:val="00907D3B"/>
    <w:rsid w:val="009112DA"/>
    <w:rsid w:val="00913609"/>
    <w:rsid w:val="00913682"/>
    <w:rsid w:val="00921288"/>
    <w:rsid w:val="009230CF"/>
    <w:rsid w:val="009359AC"/>
    <w:rsid w:val="00941444"/>
    <w:rsid w:val="009438CC"/>
    <w:rsid w:val="00947EAF"/>
    <w:rsid w:val="0095414E"/>
    <w:rsid w:val="00955F5A"/>
    <w:rsid w:val="009658E1"/>
    <w:rsid w:val="00980FB8"/>
    <w:rsid w:val="00983394"/>
    <w:rsid w:val="00985EC7"/>
    <w:rsid w:val="00993653"/>
    <w:rsid w:val="009A31AE"/>
    <w:rsid w:val="009A7AEB"/>
    <w:rsid w:val="009B12BC"/>
    <w:rsid w:val="009B229A"/>
    <w:rsid w:val="009B4672"/>
    <w:rsid w:val="009B6035"/>
    <w:rsid w:val="009B7406"/>
    <w:rsid w:val="009C0BCA"/>
    <w:rsid w:val="009C6454"/>
    <w:rsid w:val="009C6AD0"/>
    <w:rsid w:val="009C6E9A"/>
    <w:rsid w:val="009C7A2C"/>
    <w:rsid w:val="009E2DC1"/>
    <w:rsid w:val="009F212D"/>
    <w:rsid w:val="00A0085C"/>
    <w:rsid w:val="00A00A31"/>
    <w:rsid w:val="00A05A12"/>
    <w:rsid w:val="00A12755"/>
    <w:rsid w:val="00A1528F"/>
    <w:rsid w:val="00A16873"/>
    <w:rsid w:val="00A25975"/>
    <w:rsid w:val="00A3769C"/>
    <w:rsid w:val="00A37D08"/>
    <w:rsid w:val="00A50739"/>
    <w:rsid w:val="00A53BED"/>
    <w:rsid w:val="00A559B3"/>
    <w:rsid w:val="00A62AE6"/>
    <w:rsid w:val="00A70088"/>
    <w:rsid w:val="00A71ED9"/>
    <w:rsid w:val="00A731D0"/>
    <w:rsid w:val="00A937DD"/>
    <w:rsid w:val="00A93CCC"/>
    <w:rsid w:val="00A9512A"/>
    <w:rsid w:val="00A965FC"/>
    <w:rsid w:val="00AA1C15"/>
    <w:rsid w:val="00AA27A2"/>
    <w:rsid w:val="00AA2CDD"/>
    <w:rsid w:val="00AA4FDA"/>
    <w:rsid w:val="00AB6B6D"/>
    <w:rsid w:val="00AC2EEE"/>
    <w:rsid w:val="00AC442B"/>
    <w:rsid w:val="00AC539C"/>
    <w:rsid w:val="00AC75CA"/>
    <w:rsid w:val="00AD08EC"/>
    <w:rsid w:val="00AD5A1A"/>
    <w:rsid w:val="00AE08CB"/>
    <w:rsid w:val="00AE1A9A"/>
    <w:rsid w:val="00AF5B0A"/>
    <w:rsid w:val="00B00237"/>
    <w:rsid w:val="00B01B98"/>
    <w:rsid w:val="00B021F1"/>
    <w:rsid w:val="00B02994"/>
    <w:rsid w:val="00B04E84"/>
    <w:rsid w:val="00B114C9"/>
    <w:rsid w:val="00B12FA4"/>
    <w:rsid w:val="00B14553"/>
    <w:rsid w:val="00B22101"/>
    <w:rsid w:val="00B240D7"/>
    <w:rsid w:val="00B25C79"/>
    <w:rsid w:val="00B317D2"/>
    <w:rsid w:val="00B31A32"/>
    <w:rsid w:val="00B41429"/>
    <w:rsid w:val="00B4769F"/>
    <w:rsid w:val="00B64440"/>
    <w:rsid w:val="00B72979"/>
    <w:rsid w:val="00B7303C"/>
    <w:rsid w:val="00B76E45"/>
    <w:rsid w:val="00B84094"/>
    <w:rsid w:val="00B8740D"/>
    <w:rsid w:val="00BA1AC8"/>
    <w:rsid w:val="00BA1B0A"/>
    <w:rsid w:val="00BA6A99"/>
    <w:rsid w:val="00BB00EF"/>
    <w:rsid w:val="00BB2696"/>
    <w:rsid w:val="00BB669B"/>
    <w:rsid w:val="00BC226D"/>
    <w:rsid w:val="00BD044A"/>
    <w:rsid w:val="00BD4B90"/>
    <w:rsid w:val="00BD52C8"/>
    <w:rsid w:val="00BE0FBD"/>
    <w:rsid w:val="00BE23B2"/>
    <w:rsid w:val="00BF23BE"/>
    <w:rsid w:val="00C014BE"/>
    <w:rsid w:val="00C04701"/>
    <w:rsid w:val="00C1754F"/>
    <w:rsid w:val="00C20ED5"/>
    <w:rsid w:val="00C21364"/>
    <w:rsid w:val="00C2214C"/>
    <w:rsid w:val="00C31C7F"/>
    <w:rsid w:val="00C4293B"/>
    <w:rsid w:val="00C45EA7"/>
    <w:rsid w:val="00C50627"/>
    <w:rsid w:val="00C52271"/>
    <w:rsid w:val="00C576CF"/>
    <w:rsid w:val="00C609A1"/>
    <w:rsid w:val="00C7151A"/>
    <w:rsid w:val="00C753FC"/>
    <w:rsid w:val="00C824BA"/>
    <w:rsid w:val="00C85FCF"/>
    <w:rsid w:val="00C86A83"/>
    <w:rsid w:val="00C90905"/>
    <w:rsid w:val="00CB3900"/>
    <w:rsid w:val="00CB5E59"/>
    <w:rsid w:val="00CC40B6"/>
    <w:rsid w:val="00CC4B49"/>
    <w:rsid w:val="00CD43EF"/>
    <w:rsid w:val="00CE2CF0"/>
    <w:rsid w:val="00CF0517"/>
    <w:rsid w:val="00CF173E"/>
    <w:rsid w:val="00CF5E8D"/>
    <w:rsid w:val="00CF7BA5"/>
    <w:rsid w:val="00D00280"/>
    <w:rsid w:val="00D058C1"/>
    <w:rsid w:val="00D13361"/>
    <w:rsid w:val="00D15B47"/>
    <w:rsid w:val="00D41A36"/>
    <w:rsid w:val="00D50538"/>
    <w:rsid w:val="00D51609"/>
    <w:rsid w:val="00D51624"/>
    <w:rsid w:val="00D60CDB"/>
    <w:rsid w:val="00D74223"/>
    <w:rsid w:val="00D7694A"/>
    <w:rsid w:val="00D76C51"/>
    <w:rsid w:val="00D76ECA"/>
    <w:rsid w:val="00D83CAA"/>
    <w:rsid w:val="00D90DA2"/>
    <w:rsid w:val="00D915E3"/>
    <w:rsid w:val="00D94168"/>
    <w:rsid w:val="00D9605B"/>
    <w:rsid w:val="00DB1C37"/>
    <w:rsid w:val="00DC62F4"/>
    <w:rsid w:val="00DC7733"/>
    <w:rsid w:val="00DD007F"/>
    <w:rsid w:val="00DD3DE9"/>
    <w:rsid w:val="00DE03A0"/>
    <w:rsid w:val="00DE342E"/>
    <w:rsid w:val="00DE37AE"/>
    <w:rsid w:val="00DE3CC0"/>
    <w:rsid w:val="00DE4E8C"/>
    <w:rsid w:val="00DF44B8"/>
    <w:rsid w:val="00DF5460"/>
    <w:rsid w:val="00DF75BE"/>
    <w:rsid w:val="00DF7953"/>
    <w:rsid w:val="00E11DE0"/>
    <w:rsid w:val="00E13119"/>
    <w:rsid w:val="00E23160"/>
    <w:rsid w:val="00E2413A"/>
    <w:rsid w:val="00E26A9A"/>
    <w:rsid w:val="00E36A0A"/>
    <w:rsid w:val="00E50138"/>
    <w:rsid w:val="00E548E8"/>
    <w:rsid w:val="00E61904"/>
    <w:rsid w:val="00E61C6B"/>
    <w:rsid w:val="00E61E60"/>
    <w:rsid w:val="00E6623F"/>
    <w:rsid w:val="00E7552C"/>
    <w:rsid w:val="00E814AF"/>
    <w:rsid w:val="00E8269D"/>
    <w:rsid w:val="00E83DC2"/>
    <w:rsid w:val="00E93E75"/>
    <w:rsid w:val="00E946BF"/>
    <w:rsid w:val="00EA5B8F"/>
    <w:rsid w:val="00EB1804"/>
    <w:rsid w:val="00EB699B"/>
    <w:rsid w:val="00EC1F0A"/>
    <w:rsid w:val="00EC606B"/>
    <w:rsid w:val="00ED0B55"/>
    <w:rsid w:val="00ED3848"/>
    <w:rsid w:val="00ED451B"/>
    <w:rsid w:val="00EE1B58"/>
    <w:rsid w:val="00EE4B43"/>
    <w:rsid w:val="00EE5342"/>
    <w:rsid w:val="00EF2386"/>
    <w:rsid w:val="00F00AA9"/>
    <w:rsid w:val="00F016C6"/>
    <w:rsid w:val="00F02288"/>
    <w:rsid w:val="00F056E2"/>
    <w:rsid w:val="00F1081F"/>
    <w:rsid w:val="00F14109"/>
    <w:rsid w:val="00F24475"/>
    <w:rsid w:val="00F26758"/>
    <w:rsid w:val="00F27D71"/>
    <w:rsid w:val="00F42B91"/>
    <w:rsid w:val="00F430BE"/>
    <w:rsid w:val="00F4529A"/>
    <w:rsid w:val="00F53D96"/>
    <w:rsid w:val="00F7132A"/>
    <w:rsid w:val="00F71F9D"/>
    <w:rsid w:val="00F83F68"/>
    <w:rsid w:val="00F87F3F"/>
    <w:rsid w:val="00F90FB6"/>
    <w:rsid w:val="00F9536C"/>
    <w:rsid w:val="00F97842"/>
    <w:rsid w:val="00FA750F"/>
    <w:rsid w:val="00FB094D"/>
    <w:rsid w:val="00FB17DF"/>
    <w:rsid w:val="00FB74E5"/>
    <w:rsid w:val="00FB79E7"/>
    <w:rsid w:val="00FC075C"/>
    <w:rsid w:val="00FC4980"/>
    <w:rsid w:val="00FD4BDC"/>
    <w:rsid w:val="00FD6D53"/>
    <w:rsid w:val="00FE0FD4"/>
    <w:rsid w:val="00FE22DE"/>
    <w:rsid w:val="00FE7AE8"/>
    <w:rsid w:val="00FF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4"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029B0"/>
    <w:pPr>
      <w:spacing w:line="260" w:lineRule="exact"/>
    </w:pPr>
    <w:rPr>
      <w:spacing w:val="4"/>
      <w:kern w:val="2"/>
      <w:lang w:val="ro-RO" w:eastAsia="ro-RO"/>
    </w:rPr>
  </w:style>
  <w:style w:type="paragraph" w:styleId="Heading1">
    <w:name w:val="heading 1"/>
    <w:basedOn w:val="Normal"/>
    <w:next w:val="Normal"/>
    <w:link w:val="Heading1Char"/>
    <w:qFormat/>
    <w:locked/>
    <w:rsid w:val="0048030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512BD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aliases w:val="Akapit z listą BS,Outlines a.b.c.,List_Paragraph,Multilevel para_II,Akapit z lista BS,body 2,Forth level,LIT,List Paragraph11,Normal bullet 2,List Paragraph1,List1,Listă colorată - Accentuare 11,Bullet,Citation List"/>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012D3A"/>
    <w:pPr>
      <w:numPr>
        <w:numId w:val="4"/>
      </w:numPr>
      <w:ind w:left="850" w:hanging="113"/>
    </w:pPr>
  </w:style>
  <w:style w:type="character" w:customStyle="1" w:styleId="LISTAChar">
    <w:name w:val="LISTA Char"/>
    <w:link w:val="LISTA"/>
    <w:rsid w:val="00012D3A"/>
    <w:rPr>
      <w:spacing w:val="4"/>
      <w:kern w:val="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link w:val="NoSpacingChar"/>
    <w:uiPriority w:val="1"/>
    <w:qFormat/>
    <w:locked/>
    <w:rsid w:val="00FE0FD4"/>
    <w:rPr>
      <w:spacing w:val="4"/>
      <w:kern w:val="2"/>
      <w:sz w:val="18"/>
      <w:szCs w:val="24"/>
      <w:lang w:val="ro-RO" w:eastAsia="ro-RO"/>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aliases w:val="Akapit z listą BS Char,Outlines a.b.c. Char,List_Paragraph Char,Multilevel para_II Char,Akapit z lista BS Char,body 2 Char,Forth level Char,LIT Char,List Paragraph11 Char,Normal bullet 2 Char,List Paragraph1 Char,List1 Char"/>
    <w:basedOn w:val="DefaultParagraphFont"/>
    <w:link w:val="ListParagraph"/>
    <w:uiPriority w:val="34"/>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244310"/>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9C7A2C"/>
    <w:rPr>
      <w:b/>
      <w:spacing w:val="0"/>
      <w:kern w:val="0"/>
    </w:rPr>
  </w:style>
  <w:style w:type="character" w:customStyle="1" w:styleId="SUBTITLUChar">
    <w:name w:val="SUBTITLU Char"/>
    <w:link w:val="SUBTITLU"/>
    <w:rsid w:val="009C7A2C"/>
    <w:rPr>
      <w:b/>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C40B6"/>
    <w:pPr>
      <w:framePr w:hSpace="181" w:vSpace="567" w:wrap="around" w:hAnchor="text" w:yAlign="bottom"/>
      <w:spacing w:line="240" w:lineRule="auto"/>
      <w:suppressOverlap/>
      <w:jc w:val="right"/>
    </w:pPr>
    <w:rPr>
      <w:color w:val="A6A6A6"/>
    </w:rPr>
  </w:style>
  <w:style w:type="character" w:customStyle="1" w:styleId="NUMEROTAREChar">
    <w:name w:val="NUMEROTARE Char"/>
    <w:link w:val="NUMEROTARE"/>
    <w:rsid w:val="00C45EA7"/>
    <w:rPr>
      <w:spacing w:val="4"/>
      <w:kern w:val="2"/>
      <w:lang w:val="en-US"/>
    </w:rPr>
  </w:style>
  <w:style w:type="character" w:customStyle="1" w:styleId="Superscript">
    <w:name w:val="Superscript"/>
    <w:basedOn w:val="DefaultParagraphFont"/>
    <w:rsid w:val="002C07C4"/>
    <w:rPr>
      <w:vertAlign w:val="superscript"/>
    </w:rPr>
  </w:style>
  <w:style w:type="character" w:customStyle="1" w:styleId="SUBSOLChar">
    <w:name w:val="SUBSOL Char"/>
    <w:link w:val="SUBSOL"/>
    <w:rsid w:val="00CC40B6"/>
    <w:rPr>
      <w:color w:val="A6A6A6"/>
      <w:spacing w:val="4"/>
      <w:kern w:val="2"/>
    </w:rPr>
  </w:style>
  <w:style w:type="character" w:customStyle="1" w:styleId="Heading1Char">
    <w:name w:val="Heading 1 Char"/>
    <w:basedOn w:val="DefaultParagraphFont"/>
    <w:link w:val="Heading1"/>
    <w:rsid w:val="00480300"/>
    <w:rPr>
      <w:rFonts w:ascii="Cambria" w:eastAsia="Times New Roman" w:hAnsi="Cambria" w:cs="Times New Roman"/>
      <w:b/>
      <w:bCs/>
      <w:spacing w:val="4"/>
      <w:kern w:val="32"/>
      <w:sz w:val="32"/>
      <w:szCs w:val="32"/>
      <w:lang w:val="ro-RO" w:eastAsia="ro-RO"/>
    </w:rPr>
  </w:style>
  <w:style w:type="paragraph" w:styleId="BodyText">
    <w:name w:val="Body Text"/>
    <w:basedOn w:val="Normal"/>
    <w:link w:val="BodyTextChar"/>
    <w:locked/>
    <w:rsid w:val="00480300"/>
    <w:pPr>
      <w:spacing w:after="120"/>
    </w:pPr>
  </w:style>
  <w:style w:type="character" w:customStyle="1" w:styleId="BodyTextChar">
    <w:name w:val="Body Text Char"/>
    <w:basedOn w:val="DefaultParagraphFont"/>
    <w:link w:val="BodyText"/>
    <w:rsid w:val="00480300"/>
    <w:rPr>
      <w:spacing w:val="4"/>
      <w:kern w:val="2"/>
      <w:lang w:val="ro-RO" w:eastAsia="ro-RO"/>
    </w:rPr>
  </w:style>
  <w:style w:type="paragraph" w:styleId="BodyTextIndent2">
    <w:name w:val="Body Text Indent 2"/>
    <w:basedOn w:val="Normal"/>
    <w:locked/>
    <w:rsid w:val="004C7D3C"/>
    <w:pPr>
      <w:spacing w:after="120" w:line="480" w:lineRule="auto"/>
      <w:ind w:left="283"/>
    </w:pPr>
  </w:style>
  <w:style w:type="paragraph" w:styleId="BodyTextIndent">
    <w:name w:val="Body Text Indent"/>
    <w:basedOn w:val="Normal"/>
    <w:locked/>
    <w:rsid w:val="004C7D3C"/>
    <w:pPr>
      <w:spacing w:after="120"/>
      <w:ind w:left="283"/>
    </w:pPr>
  </w:style>
  <w:style w:type="paragraph" w:styleId="BodyText2">
    <w:name w:val="Body Text 2"/>
    <w:basedOn w:val="Normal"/>
    <w:locked/>
    <w:rsid w:val="00512BD0"/>
    <w:pPr>
      <w:spacing w:after="120" w:line="480" w:lineRule="auto"/>
    </w:pPr>
  </w:style>
  <w:style w:type="character" w:customStyle="1" w:styleId="do1">
    <w:name w:val="do1"/>
    <w:basedOn w:val="DefaultParagraphFont"/>
    <w:rsid w:val="00012D3A"/>
    <w:rPr>
      <w:b/>
      <w:bCs/>
      <w:sz w:val="26"/>
      <w:szCs w:val="26"/>
    </w:rPr>
  </w:style>
  <w:style w:type="character" w:customStyle="1" w:styleId="NoSpacingChar">
    <w:name w:val="No Spacing Char"/>
    <w:link w:val="NoSpacing"/>
    <w:uiPriority w:val="1"/>
    <w:rsid w:val="006724A3"/>
    <w:rPr>
      <w:spacing w:val="4"/>
      <w:kern w:val="2"/>
      <w:sz w:val="18"/>
      <w:szCs w:val="24"/>
      <w:lang w:val="ro-RO" w:eastAsia="ro-RO"/>
    </w:rPr>
  </w:style>
</w:styles>
</file>

<file path=word/webSettings.xml><?xml version="1.0" encoding="utf-8"?>
<w:webSettings xmlns:r="http://schemas.openxmlformats.org/officeDocument/2006/relationships" xmlns:w="http://schemas.openxmlformats.org/wordprocessingml/2006/main">
  <w:divs>
    <w:div w:id="150219331">
      <w:bodyDiv w:val="1"/>
      <w:marLeft w:val="0"/>
      <w:marRight w:val="0"/>
      <w:marTop w:val="0"/>
      <w:marBottom w:val="0"/>
      <w:divBdr>
        <w:top w:val="none" w:sz="0" w:space="0" w:color="auto"/>
        <w:left w:val="none" w:sz="0" w:space="0" w:color="auto"/>
        <w:bottom w:val="none" w:sz="0" w:space="0" w:color="auto"/>
        <w:right w:val="none" w:sz="0" w:space="0" w:color="auto"/>
      </w:divBdr>
    </w:div>
    <w:div w:id="228736337">
      <w:bodyDiv w:val="1"/>
      <w:marLeft w:val="0"/>
      <w:marRight w:val="0"/>
      <w:marTop w:val="0"/>
      <w:marBottom w:val="0"/>
      <w:divBdr>
        <w:top w:val="none" w:sz="0" w:space="0" w:color="auto"/>
        <w:left w:val="none" w:sz="0" w:space="0" w:color="auto"/>
        <w:bottom w:val="none" w:sz="0" w:space="0" w:color="auto"/>
        <w:right w:val="none" w:sz="0" w:space="0" w:color="auto"/>
      </w:divBdr>
    </w:div>
    <w:div w:id="285506135">
      <w:bodyDiv w:val="1"/>
      <w:marLeft w:val="0"/>
      <w:marRight w:val="0"/>
      <w:marTop w:val="0"/>
      <w:marBottom w:val="0"/>
      <w:divBdr>
        <w:top w:val="none" w:sz="0" w:space="0" w:color="auto"/>
        <w:left w:val="none" w:sz="0" w:space="0" w:color="auto"/>
        <w:bottom w:val="none" w:sz="0" w:space="0" w:color="auto"/>
        <w:right w:val="none" w:sz="0" w:space="0" w:color="auto"/>
      </w:divBdr>
    </w:div>
    <w:div w:id="292441041">
      <w:bodyDiv w:val="1"/>
      <w:marLeft w:val="0"/>
      <w:marRight w:val="0"/>
      <w:marTop w:val="0"/>
      <w:marBottom w:val="0"/>
      <w:divBdr>
        <w:top w:val="none" w:sz="0" w:space="0" w:color="auto"/>
        <w:left w:val="none" w:sz="0" w:space="0" w:color="auto"/>
        <w:bottom w:val="none" w:sz="0" w:space="0" w:color="auto"/>
        <w:right w:val="none" w:sz="0" w:space="0" w:color="auto"/>
      </w:divBdr>
    </w:div>
    <w:div w:id="728381138">
      <w:bodyDiv w:val="1"/>
      <w:marLeft w:val="0"/>
      <w:marRight w:val="0"/>
      <w:marTop w:val="0"/>
      <w:marBottom w:val="0"/>
      <w:divBdr>
        <w:top w:val="none" w:sz="0" w:space="0" w:color="auto"/>
        <w:left w:val="none" w:sz="0" w:space="0" w:color="auto"/>
        <w:bottom w:val="none" w:sz="0" w:space="0" w:color="auto"/>
        <w:right w:val="none" w:sz="0" w:space="0" w:color="auto"/>
      </w:divBdr>
    </w:div>
    <w:div w:id="827671877">
      <w:bodyDiv w:val="1"/>
      <w:marLeft w:val="0"/>
      <w:marRight w:val="0"/>
      <w:marTop w:val="0"/>
      <w:marBottom w:val="0"/>
      <w:divBdr>
        <w:top w:val="none" w:sz="0" w:space="0" w:color="auto"/>
        <w:left w:val="none" w:sz="0" w:space="0" w:color="auto"/>
        <w:bottom w:val="none" w:sz="0" w:space="0" w:color="auto"/>
        <w:right w:val="none" w:sz="0" w:space="0" w:color="auto"/>
      </w:divBdr>
    </w:div>
    <w:div w:id="923879167">
      <w:bodyDiv w:val="1"/>
      <w:marLeft w:val="0"/>
      <w:marRight w:val="0"/>
      <w:marTop w:val="0"/>
      <w:marBottom w:val="0"/>
      <w:divBdr>
        <w:top w:val="none" w:sz="0" w:space="0" w:color="auto"/>
        <w:left w:val="none" w:sz="0" w:space="0" w:color="auto"/>
        <w:bottom w:val="none" w:sz="0" w:space="0" w:color="auto"/>
        <w:right w:val="none" w:sz="0" w:space="0" w:color="auto"/>
      </w:divBdr>
    </w:div>
    <w:div w:id="981957725">
      <w:bodyDiv w:val="1"/>
      <w:marLeft w:val="0"/>
      <w:marRight w:val="0"/>
      <w:marTop w:val="0"/>
      <w:marBottom w:val="0"/>
      <w:divBdr>
        <w:top w:val="none" w:sz="0" w:space="0" w:color="auto"/>
        <w:left w:val="none" w:sz="0" w:space="0" w:color="auto"/>
        <w:bottom w:val="none" w:sz="0" w:space="0" w:color="auto"/>
        <w:right w:val="none" w:sz="0" w:space="0" w:color="auto"/>
      </w:divBdr>
    </w:div>
    <w:div w:id="1073508698">
      <w:bodyDiv w:val="1"/>
      <w:marLeft w:val="0"/>
      <w:marRight w:val="0"/>
      <w:marTop w:val="0"/>
      <w:marBottom w:val="0"/>
      <w:divBdr>
        <w:top w:val="none" w:sz="0" w:space="0" w:color="auto"/>
        <w:left w:val="none" w:sz="0" w:space="0" w:color="auto"/>
        <w:bottom w:val="none" w:sz="0" w:space="0" w:color="auto"/>
        <w:right w:val="none" w:sz="0" w:space="0" w:color="auto"/>
      </w:divBdr>
    </w:div>
    <w:div w:id="1117681051">
      <w:bodyDiv w:val="1"/>
      <w:marLeft w:val="0"/>
      <w:marRight w:val="0"/>
      <w:marTop w:val="0"/>
      <w:marBottom w:val="0"/>
      <w:divBdr>
        <w:top w:val="none" w:sz="0" w:space="0" w:color="auto"/>
        <w:left w:val="none" w:sz="0" w:space="0" w:color="auto"/>
        <w:bottom w:val="none" w:sz="0" w:space="0" w:color="auto"/>
        <w:right w:val="none" w:sz="0" w:space="0" w:color="auto"/>
      </w:divBdr>
    </w:div>
    <w:div w:id="1227297081">
      <w:bodyDiv w:val="1"/>
      <w:marLeft w:val="0"/>
      <w:marRight w:val="0"/>
      <w:marTop w:val="0"/>
      <w:marBottom w:val="0"/>
      <w:divBdr>
        <w:top w:val="none" w:sz="0" w:space="0" w:color="auto"/>
        <w:left w:val="none" w:sz="0" w:space="0" w:color="auto"/>
        <w:bottom w:val="none" w:sz="0" w:space="0" w:color="auto"/>
        <w:right w:val="none" w:sz="0" w:space="0" w:color="auto"/>
      </w:divBdr>
    </w:div>
    <w:div w:id="1684629002">
      <w:bodyDiv w:val="1"/>
      <w:marLeft w:val="0"/>
      <w:marRight w:val="0"/>
      <w:marTop w:val="0"/>
      <w:marBottom w:val="0"/>
      <w:divBdr>
        <w:top w:val="none" w:sz="0" w:space="0" w:color="auto"/>
        <w:left w:val="none" w:sz="0" w:space="0" w:color="auto"/>
        <w:bottom w:val="none" w:sz="0" w:space="0" w:color="auto"/>
        <w:right w:val="none" w:sz="0" w:space="0" w:color="auto"/>
      </w:divBdr>
    </w:div>
    <w:div w:id="1742367045">
      <w:bodyDiv w:val="1"/>
      <w:marLeft w:val="0"/>
      <w:marRight w:val="0"/>
      <w:marTop w:val="0"/>
      <w:marBottom w:val="0"/>
      <w:divBdr>
        <w:top w:val="none" w:sz="0" w:space="0" w:color="auto"/>
        <w:left w:val="none" w:sz="0" w:space="0" w:color="auto"/>
        <w:bottom w:val="none" w:sz="0" w:space="0" w:color="auto"/>
        <w:right w:val="none" w:sz="0" w:space="0" w:color="auto"/>
      </w:divBdr>
    </w:div>
    <w:div w:id="1883978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1186</Words>
  <Characters>7761</Characters>
  <Application>Microsoft Office Word</Application>
  <DocSecurity>0</DocSecurity>
  <Lines>64</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Municipiul Baia Mare</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elaborare1</dc:creator>
  <cp:lastModifiedBy>elaborare4</cp:lastModifiedBy>
  <cp:revision>10</cp:revision>
  <cp:lastPrinted>2022-11-17T07:02:00Z</cp:lastPrinted>
  <dcterms:created xsi:type="dcterms:W3CDTF">2022-11-11T06:11:00Z</dcterms:created>
  <dcterms:modified xsi:type="dcterms:W3CDTF">2022-11-17T07:02:00Z</dcterms:modified>
</cp:coreProperties>
</file>